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69" w:rsidRPr="006F5A25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6F5A25">
        <w:rPr>
          <w:rFonts w:ascii="Verdana" w:hAnsi="Verdana" w:cs="Arial"/>
          <w:sz w:val="22"/>
          <w:szCs w:val="22"/>
        </w:rPr>
        <w:t>JUNTA DE GOBIERNO DE LA CIUDAD DE MADRID</w:t>
      </w:r>
    </w:p>
    <w:p w:rsidR="00921669" w:rsidRPr="006F5A25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6F5A25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6F5A25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6F5A25">
        <w:rPr>
          <w:rFonts w:ascii="Verdana" w:hAnsi="Verdana" w:cs="Arial"/>
          <w:sz w:val="22"/>
          <w:szCs w:val="22"/>
        </w:rPr>
        <w:t xml:space="preserve">Orden del Día para la sesión </w:t>
      </w:r>
      <w:r w:rsidR="00CB6975" w:rsidRPr="006F5A25">
        <w:rPr>
          <w:rFonts w:ascii="Verdana" w:hAnsi="Verdana" w:cs="Arial"/>
          <w:sz w:val="22"/>
          <w:szCs w:val="22"/>
        </w:rPr>
        <w:t>extra</w:t>
      </w:r>
      <w:r w:rsidR="00201BA1" w:rsidRPr="006F5A25">
        <w:rPr>
          <w:rFonts w:ascii="Verdana" w:hAnsi="Verdana" w:cs="Arial"/>
          <w:sz w:val="22"/>
          <w:szCs w:val="22"/>
        </w:rPr>
        <w:t xml:space="preserve">ordinaria </w:t>
      </w:r>
      <w:r w:rsidR="00CB6975" w:rsidRPr="006F5A25">
        <w:rPr>
          <w:rFonts w:ascii="Verdana" w:hAnsi="Verdana" w:cs="Arial"/>
          <w:sz w:val="22"/>
          <w:szCs w:val="22"/>
        </w:rPr>
        <w:t xml:space="preserve">y urgente </w:t>
      </w:r>
      <w:r w:rsidR="00201BA1" w:rsidRPr="006F5A25">
        <w:rPr>
          <w:rFonts w:ascii="Verdana" w:hAnsi="Verdana" w:cs="Arial"/>
          <w:sz w:val="22"/>
          <w:szCs w:val="22"/>
        </w:rPr>
        <w:t>convocada para el</w:t>
      </w:r>
      <w:r w:rsidR="008127DD">
        <w:rPr>
          <w:rFonts w:ascii="Verdana" w:hAnsi="Verdana" w:cs="Arial"/>
          <w:sz w:val="22"/>
          <w:szCs w:val="22"/>
        </w:rPr>
        <w:t xml:space="preserve"> día 7 de mayo </w:t>
      </w:r>
      <w:r w:rsidR="00CB6975" w:rsidRPr="006F5A25">
        <w:rPr>
          <w:rFonts w:ascii="Verdana" w:hAnsi="Verdana" w:cs="Arial"/>
          <w:sz w:val="22"/>
          <w:szCs w:val="22"/>
        </w:rPr>
        <w:t xml:space="preserve">de </w:t>
      </w:r>
      <w:r w:rsidRPr="006F5A25">
        <w:rPr>
          <w:rFonts w:ascii="Verdana" w:hAnsi="Verdana" w:cs="Arial"/>
          <w:sz w:val="22"/>
          <w:szCs w:val="22"/>
        </w:rPr>
        <w:t>201</w:t>
      </w:r>
      <w:r w:rsidR="00253388" w:rsidRPr="006F5A25">
        <w:rPr>
          <w:rFonts w:ascii="Verdana" w:hAnsi="Verdana" w:cs="Arial"/>
          <w:sz w:val="22"/>
          <w:szCs w:val="22"/>
        </w:rPr>
        <w:t>8</w:t>
      </w:r>
      <w:r w:rsidRPr="006F5A25">
        <w:rPr>
          <w:rFonts w:ascii="Verdana" w:hAnsi="Verdana" w:cs="Arial"/>
          <w:sz w:val="22"/>
          <w:szCs w:val="22"/>
        </w:rPr>
        <w:t xml:space="preserve">, a las </w:t>
      </w:r>
      <w:r w:rsidR="008127DD">
        <w:rPr>
          <w:rFonts w:ascii="Verdana" w:hAnsi="Verdana" w:cs="Arial"/>
          <w:sz w:val="22"/>
          <w:szCs w:val="22"/>
        </w:rPr>
        <w:t>8</w:t>
      </w:r>
      <w:r w:rsidRPr="006F5A25">
        <w:rPr>
          <w:rFonts w:ascii="Verdana" w:hAnsi="Verdana" w:cs="Arial"/>
          <w:sz w:val="22"/>
          <w:szCs w:val="22"/>
        </w:rPr>
        <w:t>:</w:t>
      </w:r>
      <w:r w:rsidR="00BE7296">
        <w:rPr>
          <w:rFonts w:ascii="Verdana" w:hAnsi="Verdana" w:cs="Arial"/>
          <w:sz w:val="22"/>
          <w:szCs w:val="22"/>
        </w:rPr>
        <w:t>3</w:t>
      </w:r>
      <w:r w:rsidR="008127DD">
        <w:rPr>
          <w:rFonts w:ascii="Verdana" w:hAnsi="Verdana" w:cs="Arial"/>
          <w:sz w:val="22"/>
          <w:szCs w:val="22"/>
        </w:rPr>
        <w:t>0</w:t>
      </w:r>
      <w:r w:rsidRPr="006F5A25">
        <w:rPr>
          <w:rFonts w:ascii="Verdana" w:hAnsi="Verdana" w:cs="Arial"/>
          <w:sz w:val="22"/>
          <w:szCs w:val="22"/>
        </w:rPr>
        <w:t xml:space="preserve"> horas.</w:t>
      </w:r>
    </w:p>
    <w:p w:rsidR="00921669" w:rsidRPr="006F5A25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B6975" w:rsidRPr="006F5A25" w:rsidRDefault="00CB6975" w:rsidP="00CB6975">
      <w:pPr>
        <w:pStyle w:val="Nornal"/>
        <w:tabs>
          <w:tab w:val="left" w:pos="708"/>
        </w:tabs>
        <w:ind w:right="45"/>
        <w:rPr>
          <w:rFonts w:ascii="Verdana" w:hAnsi="Verdana" w:cs="Arial"/>
          <w:sz w:val="22"/>
          <w:szCs w:val="22"/>
        </w:rPr>
      </w:pPr>
    </w:p>
    <w:p w:rsidR="00CB6975" w:rsidRPr="006F5A25" w:rsidRDefault="00CB6975" w:rsidP="00CB6975">
      <w:pPr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ind w:right="0"/>
        <w:rPr>
          <w:rFonts w:ascii="Verdana" w:hAnsi="Verdana" w:cs="Arial"/>
          <w:sz w:val="22"/>
          <w:szCs w:val="22"/>
        </w:rPr>
      </w:pPr>
      <w:r w:rsidRPr="006F5A25">
        <w:rPr>
          <w:rFonts w:ascii="Verdana" w:hAnsi="Verdana" w:cs="Arial"/>
          <w:sz w:val="22"/>
          <w:szCs w:val="22"/>
        </w:rPr>
        <w:t>Ratificar la urgencia de la sesión.</w:t>
      </w:r>
      <w:bookmarkStart w:id="0" w:name="_GoBack"/>
      <w:bookmarkEnd w:id="0"/>
    </w:p>
    <w:p w:rsidR="00DD2444" w:rsidRPr="006F5A25" w:rsidRDefault="00DD2444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E16842" w:rsidRPr="006F5A25" w:rsidRDefault="00E16842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6F5A25" w:rsidRDefault="00085816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6F5A25">
        <w:rPr>
          <w:rFonts w:ascii="Verdana" w:hAnsi="Verdana" w:cs="Arial"/>
          <w:sz w:val="22"/>
          <w:szCs w:val="22"/>
        </w:rPr>
        <w:t xml:space="preserve">áREA DE GOBIERNO DE </w:t>
      </w:r>
      <w:r w:rsidR="008127DD">
        <w:rPr>
          <w:rFonts w:ascii="Verdana" w:hAnsi="Verdana" w:cs="Arial"/>
          <w:sz w:val="22"/>
          <w:szCs w:val="22"/>
        </w:rPr>
        <w:t>ECONOMÍA Y HACIENDA</w:t>
      </w:r>
    </w:p>
    <w:p w:rsidR="00085816" w:rsidRPr="006F5A25" w:rsidRDefault="00085816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8127DD" w:rsidRPr="008127DD" w:rsidRDefault="008127DD" w:rsidP="008127DD">
      <w:pPr>
        <w:numPr>
          <w:ilvl w:val="0"/>
          <w:numId w:val="6"/>
        </w:numPr>
        <w:tabs>
          <w:tab w:val="clear" w:pos="851"/>
          <w:tab w:val="left" w:pos="588"/>
        </w:tabs>
        <w:autoSpaceDE w:val="0"/>
        <w:autoSpaceDN w:val="0"/>
        <w:adjustRightInd w:val="0"/>
        <w:ind w:right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Propuesta para aprobar</w:t>
      </w:r>
      <w:r w:rsidRPr="008127DD">
        <w:rPr>
          <w:rFonts w:ascii="Verdana" w:hAnsi="Verdana" w:cs="Arial"/>
          <w:bCs/>
          <w:sz w:val="22"/>
          <w:szCs w:val="22"/>
        </w:rPr>
        <w:t xml:space="preserve"> inicialmente la propuesta de concesión de un crédito extraordinario por importe de </w:t>
      </w:r>
      <w:bookmarkStart w:id="1" w:name="OLE_LINK1"/>
      <w:r w:rsidRPr="008127DD">
        <w:rPr>
          <w:rFonts w:ascii="Verdana" w:hAnsi="Verdana" w:cs="Arial"/>
          <w:bCs/>
          <w:sz w:val="22"/>
          <w:szCs w:val="22"/>
        </w:rPr>
        <w:t>708.000,0</w:t>
      </w:r>
      <w:bookmarkEnd w:id="1"/>
      <w:r w:rsidRPr="008127DD">
        <w:rPr>
          <w:rFonts w:ascii="Verdana" w:hAnsi="Verdana" w:cs="Arial"/>
          <w:bCs/>
          <w:sz w:val="22"/>
          <w:szCs w:val="22"/>
        </w:rPr>
        <w:t xml:space="preserve">0 euros en el Presupuesto del Ayuntamiento de Madrid (Coordinación General de </w:t>
      </w:r>
      <w:smartTag w:uri="urn:schemas-microsoft-com:office:smarttags" w:element="PersonName">
        <w:smartTagPr>
          <w:attr w:name="ProductID" w:val="la Alcald￭a"/>
        </w:smartTagPr>
        <w:r w:rsidRPr="008127DD">
          <w:rPr>
            <w:rFonts w:ascii="Verdana" w:hAnsi="Verdana" w:cs="Arial"/>
            <w:bCs/>
            <w:sz w:val="22"/>
            <w:szCs w:val="22"/>
          </w:rPr>
          <w:t>la Alcaldía</w:t>
        </w:r>
      </w:smartTag>
      <w:r w:rsidRPr="008127DD">
        <w:rPr>
          <w:rFonts w:ascii="Verdana" w:hAnsi="Verdana" w:cs="Arial"/>
          <w:bCs/>
          <w:sz w:val="22"/>
          <w:szCs w:val="22"/>
        </w:rPr>
        <w:t xml:space="preserve">; Áreas de Gobierno de Equidad, Derechos Sociales y Empleo; Economía y Hacienda; y Distritos de Usera y Villaverde). </w:t>
      </w:r>
    </w:p>
    <w:p w:rsidR="008127DD" w:rsidRPr="008127DD" w:rsidRDefault="008127DD" w:rsidP="008127DD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8127DD" w:rsidRPr="008127DD" w:rsidRDefault="008127DD" w:rsidP="008127DD">
      <w:pPr>
        <w:numPr>
          <w:ilvl w:val="0"/>
          <w:numId w:val="6"/>
        </w:numPr>
        <w:tabs>
          <w:tab w:val="clear" w:pos="851"/>
          <w:tab w:val="left" w:pos="588"/>
        </w:tabs>
        <w:autoSpaceDE w:val="0"/>
        <w:autoSpaceDN w:val="0"/>
        <w:adjustRightInd w:val="0"/>
        <w:ind w:right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Propuesta para aprobar</w:t>
      </w:r>
      <w:r w:rsidRPr="008127DD">
        <w:rPr>
          <w:rFonts w:ascii="Verdana" w:hAnsi="Verdana" w:cs="Arial"/>
          <w:bCs/>
          <w:sz w:val="22"/>
          <w:szCs w:val="22"/>
        </w:rPr>
        <w:t xml:space="preserve"> inicialmente la propuesta de concesión de un suplemento de crédito por importe de 3.146.098,62 euros en el Presupuesto del </w:t>
      </w:r>
      <w:r w:rsidRPr="008127DD">
        <w:rPr>
          <w:rFonts w:ascii="Verdana" w:hAnsi="Verdana" w:cs="Arial"/>
          <w:sz w:val="22"/>
          <w:szCs w:val="22"/>
        </w:rPr>
        <w:t>Ayuntamiento</w:t>
      </w:r>
      <w:r w:rsidRPr="008127DD">
        <w:rPr>
          <w:rFonts w:ascii="Verdana" w:hAnsi="Verdana" w:cs="Arial"/>
          <w:bCs/>
          <w:sz w:val="22"/>
          <w:szCs w:val="22"/>
        </w:rPr>
        <w:t xml:space="preserve"> de Madrid (Áreas de Gobierno de Equidad, Derechos Sociales y Empleo; Economía y Hacienda; </w:t>
      </w:r>
      <w:smartTag w:uri="urn:schemas-microsoft-com:office:smarttags" w:element="PersonName">
        <w:smartTagPr>
          <w:attr w:name="ProductID" w:val="Medio Ambiente y Movilidad"/>
        </w:smartTagPr>
        <w:r w:rsidRPr="008127DD">
          <w:rPr>
            <w:rFonts w:ascii="Verdana" w:hAnsi="Verdana" w:cs="Arial"/>
            <w:bCs/>
            <w:sz w:val="22"/>
            <w:szCs w:val="22"/>
          </w:rPr>
          <w:t>Medio Ambiente y Movilidad</w:t>
        </w:r>
      </w:smartTag>
      <w:r w:rsidRPr="008127DD">
        <w:rPr>
          <w:rFonts w:ascii="Verdana" w:hAnsi="Verdana" w:cs="Arial"/>
          <w:bCs/>
          <w:sz w:val="22"/>
          <w:szCs w:val="22"/>
        </w:rPr>
        <w:t xml:space="preserve">; y Cultura y Deportes; y Distritos de Arganzuela, Salamanca y Vicálvaro). </w:t>
      </w:r>
    </w:p>
    <w:p w:rsidR="008127DD" w:rsidRPr="008127DD" w:rsidRDefault="008127DD" w:rsidP="008127DD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8127DD" w:rsidRPr="008127DD" w:rsidRDefault="008127DD" w:rsidP="008127DD">
      <w:pPr>
        <w:numPr>
          <w:ilvl w:val="0"/>
          <w:numId w:val="6"/>
        </w:numPr>
        <w:tabs>
          <w:tab w:val="clear" w:pos="851"/>
          <w:tab w:val="left" w:pos="588"/>
        </w:tabs>
        <w:autoSpaceDE w:val="0"/>
        <w:autoSpaceDN w:val="0"/>
        <w:adjustRightInd w:val="0"/>
        <w:ind w:right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Propuesta para aprobar</w:t>
      </w:r>
      <w:r w:rsidRPr="008127DD">
        <w:rPr>
          <w:rFonts w:ascii="Verdana" w:hAnsi="Verdana" w:cs="Arial"/>
          <w:bCs/>
          <w:sz w:val="22"/>
          <w:szCs w:val="22"/>
        </w:rPr>
        <w:t xml:space="preserve"> inicialmente la propuesta de concesión de un suplemento de crédito por importe de 31.759.080,42 euros en el </w:t>
      </w:r>
      <w:r w:rsidRPr="008127DD">
        <w:rPr>
          <w:rFonts w:ascii="Verdana" w:hAnsi="Verdana" w:cs="Arial"/>
          <w:sz w:val="22"/>
          <w:szCs w:val="22"/>
        </w:rPr>
        <w:t>Presupuesto</w:t>
      </w:r>
      <w:r w:rsidRPr="008127DD">
        <w:rPr>
          <w:rFonts w:ascii="Verdana" w:hAnsi="Verdana" w:cs="Arial"/>
          <w:bCs/>
          <w:sz w:val="22"/>
          <w:szCs w:val="22"/>
        </w:rPr>
        <w:t xml:space="preserve"> del Ayuntamiento de Madrid (Áreas de Gobierno de Economía y Hacienda; Salud, Seguridad y Emergencias; Desarrollo Urbano Sostenible; </w:t>
      </w:r>
      <w:smartTag w:uri="urn:schemas-microsoft-com:office:smarttags" w:element="PersonName">
        <w:smartTagPr>
          <w:attr w:name="ProductID" w:val="Medio Ambiente y Movilidad"/>
        </w:smartTagPr>
        <w:r w:rsidRPr="008127DD">
          <w:rPr>
            <w:rFonts w:ascii="Verdana" w:hAnsi="Verdana" w:cs="Arial"/>
            <w:bCs/>
            <w:sz w:val="22"/>
            <w:szCs w:val="22"/>
          </w:rPr>
          <w:t>Medio Ambiente y Movilidad</w:t>
        </w:r>
      </w:smartTag>
      <w:r w:rsidRPr="008127DD">
        <w:rPr>
          <w:rFonts w:ascii="Verdana" w:hAnsi="Verdana" w:cs="Arial"/>
          <w:bCs/>
          <w:sz w:val="22"/>
          <w:szCs w:val="22"/>
        </w:rPr>
        <w:t xml:space="preserve">; y Cultura y Deportes; y Distritos de Centro, Tetuán, Villaverde y Barajas). </w:t>
      </w:r>
    </w:p>
    <w:p w:rsidR="008127DD" w:rsidRPr="008127DD" w:rsidRDefault="008127DD" w:rsidP="008127DD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8127DD" w:rsidRPr="008127DD" w:rsidRDefault="008127DD" w:rsidP="008127DD">
      <w:pPr>
        <w:numPr>
          <w:ilvl w:val="0"/>
          <w:numId w:val="6"/>
        </w:numPr>
        <w:tabs>
          <w:tab w:val="clear" w:pos="851"/>
          <w:tab w:val="left" w:pos="588"/>
        </w:tabs>
        <w:autoSpaceDE w:val="0"/>
        <w:autoSpaceDN w:val="0"/>
        <w:adjustRightInd w:val="0"/>
        <w:ind w:right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Propuesta para aprobar</w:t>
      </w:r>
      <w:r w:rsidRPr="008127DD">
        <w:rPr>
          <w:rFonts w:ascii="Verdana" w:hAnsi="Verdana" w:cs="Arial"/>
          <w:bCs/>
          <w:sz w:val="22"/>
          <w:szCs w:val="22"/>
        </w:rPr>
        <w:t xml:space="preserve"> inicialmente la propuesta de concesión de un crédito </w:t>
      </w:r>
      <w:r w:rsidRPr="008127DD">
        <w:rPr>
          <w:rFonts w:ascii="Verdana" w:hAnsi="Verdana" w:cs="Arial"/>
          <w:sz w:val="22"/>
          <w:szCs w:val="22"/>
        </w:rPr>
        <w:t>extraordinario</w:t>
      </w:r>
      <w:r w:rsidRPr="008127DD">
        <w:rPr>
          <w:rFonts w:ascii="Verdana" w:hAnsi="Verdana" w:cs="Arial"/>
          <w:bCs/>
          <w:sz w:val="22"/>
          <w:szCs w:val="22"/>
        </w:rPr>
        <w:t xml:space="preserve"> por importe de 355.000,00 euros en el Presupuesto del Ayuntamiento de Madrid (Área de Gobierno de </w:t>
      </w:r>
      <w:smartTag w:uri="urn:schemas-microsoft-com:office:smarttags" w:element="PersonName">
        <w:smartTagPr>
          <w:attr w:name="ProductID" w:val="Medio Ambiente y Movilidad"/>
        </w:smartTagPr>
        <w:r w:rsidRPr="008127DD">
          <w:rPr>
            <w:rFonts w:ascii="Verdana" w:hAnsi="Verdana" w:cs="Arial"/>
            <w:bCs/>
            <w:sz w:val="22"/>
            <w:szCs w:val="22"/>
          </w:rPr>
          <w:t>Medio Ambiente y Movilidad</w:t>
        </w:r>
      </w:smartTag>
      <w:r w:rsidRPr="008127DD">
        <w:rPr>
          <w:rFonts w:ascii="Verdana" w:hAnsi="Verdana" w:cs="Arial"/>
          <w:bCs/>
          <w:sz w:val="22"/>
          <w:szCs w:val="22"/>
        </w:rPr>
        <w:t xml:space="preserve"> y Di</w:t>
      </w:r>
      <w:r>
        <w:rPr>
          <w:rFonts w:ascii="Verdana" w:hAnsi="Verdana" w:cs="Arial"/>
          <w:bCs/>
          <w:sz w:val="22"/>
          <w:szCs w:val="22"/>
        </w:rPr>
        <w:t xml:space="preserve">strito de Puente de Vallecas). </w:t>
      </w:r>
    </w:p>
    <w:p w:rsidR="008127DD" w:rsidRPr="008127DD" w:rsidRDefault="008127DD" w:rsidP="008127DD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8127DD" w:rsidRPr="008127DD" w:rsidRDefault="008127DD" w:rsidP="008127DD">
      <w:pPr>
        <w:numPr>
          <w:ilvl w:val="0"/>
          <w:numId w:val="6"/>
        </w:numPr>
        <w:tabs>
          <w:tab w:val="clear" w:pos="851"/>
          <w:tab w:val="left" w:pos="588"/>
        </w:tabs>
        <w:autoSpaceDE w:val="0"/>
        <w:autoSpaceDN w:val="0"/>
        <w:adjustRightInd w:val="0"/>
        <w:ind w:right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Propuesta para aprobar</w:t>
      </w:r>
      <w:r w:rsidRPr="008127DD">
        <w:rPr>
          <w:rFonts w:ascii="Verdana" w:hAnsi="Verdana" w:cs="Arial"/>
          <w:bCs/>
          <w:sz w:val="22"/>
          <w:szCs w:val="22"/>
        </w:rPr>
        <w:t xml:space="preserve"> inicialmente la propuesta de concesión de un suplemento de crédito por importe de 1.933.801,38 euros en el Presupuesto del Ayuntamiento de Madrid (Áreas de Gobierno de </w:t>
      </w:r>
      <w:smartTag w:uri="urn:schemas-microsoft-com:office:smarttags" w:element="PersonName">
        <w:smartTagPr>
          <w:attr w:name="ProductID" w:val="Medio Ambiente y Movilidad"/>
        </w:smartTagPr>
        <w:r w:rsidRPr="008127DD">
          <w:rPr>
            <w:rFonts w:ascii="Verdana" w:hAnsi="Verdana" w:cs="Arial"/>
            <w:bCs/>
            <w:sz w:val="22"/>
            <w:szCs w:val="22"/>
          </w:rPr>
          <w:t>Medio Ambiente y Movilidad</w:t>
        </w:r>
      </w:smartTag>
      <w:r w:rsidRPr="008127DD">
        <w:rPr>
          <w:rFonts w:ascii="Verdana" w:hAnsi="Verdana" w:cs="Arial"/>
          <w:bCs/>
          <w:sz w:val="22"/>
          <w:szCs w:val="22"/>
        </w:rPr>
        <w:t xml:space="preserve">; y Salud, Seguridad y Emergencias). </w:t>
      </w:r>
    </w:p>
    <w:p w:rsidR="008127DD" w:rsidRPr="008127DD" w:rsidRDefault="008127DD" w:rsidP="008127DD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8127DD" w:rsidRPr="008127DD" w:rsidRDefault="008127DD" w:rsidP="008127DD">
      <w:pPr>
        <w:numPr>
          <w:ilvl w:val="0"/>
          <w:numId w:val="6"/>
        </w:numPr>
        <w:tabs>
          <w:tab w:val="clear" w:pos="851"/>
          <w:tab w:val="left" w:pos="602"/>
        </w:tabs>
        <w:autoSpaceDE w:val="0"/>
        <w:autoSpaceDN w:val="0"/>
        <w:adjustRightInd w:val="0"/>
        <w:ind w:right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Propuesta para aprobar</w:t>
      </w:r>
      <w:r w:rsidRPr="008127DD">
        <w:rPr>
          <w:rFonts w:ascii="Verdana" w:hAnsi="Verdana" w:cs="Arial"/>
          <w:bCs/>
          <w:sz w:val="22"/>
          <w:szCs w:val="22"/>
        </w:rPr>
        <w:t xml:space="preserve"> inicialmente la propuesta de concesión de un crédito extraordinario por importe de 715.000,00 euros en el Presupuesto del Ayuntamiento de Madrid (Gerencia de </w:t>
      </w:r>
      <w:smartTag w:uri="urn:schemas-microsoft-com:office:smarttags" w:element="PersonName">
        <w:smartTagPr>
          <w:attr w:name="ProductID" w:val="la Ciudad"/>
        </w:smartTagPr>
        <w:r w:rsidRPr="008127DD">
          <w:rPr>
            <w:rFonts w:ascii="Verdana" w:hAnsi="Verdana" w:cs="Arial"/>
            <w:bCs/>
            <w:sz w:val="22"/>
            <w:szCs w:val="22"/>
          </w:rPr>
          <w:t>la Ciudad</w:t>
        </w:r>
      </w:smartTag>
      <w:r w:rsidRPr="008127DD">
        <w:rPr>
          <w:rFonts w:ascii="Verdana" w:hAnsi="Verdana" w:cs="Arial"/>
          <w:bCs/>
          <w:sz w:val="22"/>
          <w:szCs w:val="22"/>
        </w:rPr>
        <w:t xml:space="preserve">). </w:t>
      </w:r>
    </w:p>
    <w:p w:rsidR="00DD2444" w:rsidRPr="006F5A25" w:rsidRDefault="00DD2444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6F5A25" w:rsidRDefault="00DD2444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6F5A25" w:rsidRDefault="00921669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6F5A25">
        <w:rPr>
          <w:rFonts w:ascii="Verdana" w:hAnsi="Verdana" w:cs="Arial"/>
          <w:b/>
          <w:bCs/>
          <w:sz w:val="22"/>
          <w:szCs w:val="22"/>
        </w:rPr>
        <w:t xml:space="preserve">Madrid, </w:t>
      </w:r>
      <w:r w:rsidR="008127DD">
        <w:rPr>
          <w:rFonts w:ascii="Verdana" w:hAnsi="Verdana" w:cs="Arial"/>
          <w:b/>
          <w:bCs/>
          <w:sz w:val="22"/>
          <w:szCs w:val="22"/>
        </w:rPr>
        <w:t xml:space="preserve">4 de mayo </w:t>
      </w:r>
      <w:r w:rsidR="00CB6975" w:rsidRPr="006F5A25">
        <w:rPr>
          <w:rFonts w:ascii="Verdana" w:hAnsi="Verdana" w:cs="Arial"/>
          <w:b/>
          <w:bCs/>
          <w:sz w:val="22"/>
          <w:szCs w:val="22"/>
        </w:rPr>
        <w:t>de</w:t>
      </w:r>
      <w:r w:rsidRPr="006F5A25">
        <w:rPr>
          <w:rFonts w:ascii="Verdana" w:hAnsi="Verdana" w:cs="Arial"/>
          <w:b/>
          <w:bCs/>
          <w:sz w:val="22"/>
          <w:szCs w:val="22"/>
        </w:rPr>
        <w:t xml:space="preserve"> 201</w:t>
      </w:r>
      <w:r w:rsidR="00253388" w:rsidRPr="006F5A25">
        <w:rPr>
          <w:rFonts w:ascii="Verdana" w:hAnsi="Verdana" w:cs="Arial"/>
          <w:b/>
          <w:bCs/>
          <w:sz w:val="22"/>
          <w:szCs w:val="22"/>
        </w:rPr>
        <w:t>8</w:t>
      </w:r>
    </w:p>
    <w:p w:rsidR="00921669" w:rsidRPr="006F5A25" w:rsidRDefault="00921669" w:rsidP="003C59D4">
      <w:pPr>
        <w:pStyle w:val="Ttulo3"/>
        <w:ind w:right="45"/>
        <w:rPr>
          <w:rFonts w:ascii="Verdana" w:hAnsi="Verdana"/>
          <w:sz w:val="22"/>
          <w:szCs w:val="22"/>
        </w:rPr>
      </w:pPr>
      <w:r w:rsidRPr="006F5A25">
        <w:rPr>
          <w:rFonts w:ascii="Verdana" w:hAnsi="Verdana"/>
          <w:sz w:val="22"/>
          <w:szCs w:val="22"/>
        </w:rPr>
        <w:t>APROBADO POR L</w:t>
      </w:r>
      <w:r w:rsidR="00B56C0E" w:rsidRPr="006F5A25">
        <w:rPr>
          <w:rFonts w:ascii="Verdana" w:hAnsi="Verdana"/>
          <w:sz w:val="22"/>
          <w:szCs w:val="22"/>
        </w:rPr>
        <w:t>A</w:t>
      </w:r>
      <w:r w:rsidRPr="006F5A25">
        <w:rPr>
          <w:rFonts w:ascii="Verdana" w:hAnsi="Verdana"/>
          <w:sz w:val="22"/>
          <w:szCs w:val="22"/>
        </w:rPr>
        <w:t xml:space="preserve"> ALCALDE</w:t>
      </w:r>
      <w:r w:rsidR="00B56C0E" w:rsidRPr="006F5A25">
        <w:rPr>
          <w:rFonts w:ascii="Verdana" w:hAnsi="Verdana"/>
          <w:sz w:val="22"/>
          <w:szCs w:val="22"/>
        </w:rPr>
        <w:t>SA</w:t>
      </w:r>
    </w:p>
    <w:sectPr w:rsidR="00921669" w:rsidRPr="006F5A25" w:rsidSect="008127D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835" w:right="1418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7DD" w:rsidRDefault="008127DD">
      <w:r>
        <w:separator/>
      </w:r>
    </w:p>
    <w:p w:rsidR="008127DD" w:rsidRDefault="008127DD"/>
    <w:p w:rsidR="008127DD" w:rsidRDefault="008127DD" w:rsidP="00E259A0"/>
    <w:p w:rsidR="008127DD" w:rsidRDefault="008127DD"/>
    <w:p w:rsidR="008127DD" w:rsidRDefault="008127DD" w:rsidP="001E2FBD"/>
    <w:p w:rsidR="002076C5" w:rsidRDefault="002076C5"/>
    <w:p w:rsidR="002076C5" w:rsidRDefault="002076C5" w:rsidP="008127DD"/>
    <w:p w:rsidR="002076C5" w:rsidRDefault="002076C5" w:rsidP="008127DD"/>
  </w:endnote>
  <w:endnote w:type="continuationSeparator" w:id="0">
    <w:p w:rsidR="008127DD" w:rsidRDefault="008127DD">
      <w:r>
        <w:continuationSeparator/>
      </w:r>
    </w:p>
    <w:p w:rsidR="008127DD" w:rsidRDefault="008127DD"/>
    <w:p w:rsidR="008127DD" w:rsidRDefault="008127DD" w:rsidP="00E259A0"/>
    <w:p w:rsidR="008127DD" w:rsidRDefault="008127DD"/>
    <w:p w:rsidR="008127DD" w:rsidRDefault="008127DD" w:rsidP="001E2FBD"/>
    <w:p w:rsidR="002076C5" w:rsidRDefault="002076C5"/>
    <w:p w:rsidR="002076C5" w:rsidRDefault="002076C5" w:rsidP="008127DD"/>
    <w:p w:rsidR="002076C5" w:rsidRDefault="002076C5" w:rsidP="00812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altName w:val="Lucida Sans Unicode"/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7498" w:rsidRDefault="00147498">
    <w:pPr>
      <w:pStyle w:val="Piedepgina"/>
    </w:pPr>
  </w:p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  <w:p w:rsidR="000F3D9B" w:rsidRDefault="000F3D9B"/>
  <w:p w:rsidR="000F3D9B" w:rsidRDefault="000F3D9B" w:rsidP="001E2FBD"/>
  <w:p w:rsidR="002076C5" w:rsidRDefault="002076C5"/>
  <w:p w:rsidR="002076C5" w:rsidRDefault="002076C5" w:rsidP="008127DD"/>
  <w:p w:rsidR="002076C5" w:rsidRDefault="002076C5" w:rsidP="008127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DD" w:rsidRPr="008127DD" w:rsidRDefault="008127DD">
    <w:pPr>
      <w:pStyle w:val="Piedepgina"/>
      <w:jc w:val="center"/>
      <w:rPr>
        <w:rFonts w:ascii="Verdana" w:hAnsi="Verdan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7DD" w:rsidRDefault="008127DD">
      <w:r>
        <w:separator/>
      </w:r>
    </w:p>
    <w:p w:rsidR="008127DD" w:rsidRDefault="008127DD"/>
    <w:p w:rsidR="008127DD" w:rsidRDefault="008127DD" w:rsidP="00E259A0"/>
    <w:p w:rsidR="008127DD" w:rsidRDefault="008127DD"/>
    <w:p w:rsidR="008127DD" w:rsidRDefault="008127DD" w:rsidP="001E2FBD"/>
    <w:p w:rsidR="002076C5" w:rsidRDefault="002076C5"/>
    <w:p w:rsidR="002076C5" w:rsidRDefault="002076C5" w:rsidP="008127DD"/>
    <w:p w:rsidR="002076C5" w:rsidRDefault="002076C5" w:rsidP="008127DD"/>
  </w:footnote>
  <w:footnote w:type="continuationSeparator" w:id="0">
    <w:p w:rsidR="008127DD" w:rsidRDefault="008127DD">
      <w:r>
        <w:continuationSeparator/>
      </w:r>
    </w:p>
    <w:p w:rsidR="008127DD" w:rsidRDefault="008127DD"/>
    <w:p w:rsidR="008127DD" w:rsidRDefault="008127DD" w:rsidP="00E259A0"/>
    <w:p w:rsidR="008127DD" w:rsidRDefault="008127DD"/>
    <w:p w:rsidR="008127DD" w:rsidRDefault="008127DD" w:rsidP="001E2FBD"/>
    <w:p w:rsidR="002076C5" w:rsidRDefault="002076C5"/>
    <w:p w:rsidR="002076C5" w:rsidRDefault="002076C5" w:rsidP="008127DD"/>
    <w:p w:rsidR="002076C5" w:rsidRDefault="002076C5" w:rsidP="008127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  <w:p w:rsidR="000F3D9B" w:rsidRDefault="000F3D9B"/>
  <w:p w:rsidR="000F3D9B" w:rsidRDefault="000F3D9B" w:rsidP="001E2FBD"/>
  <w:p w:rsidR="002076C5" w:rsidRDefault="002076C5"/>
  <w:p w:rsidR="002076C5" w:rsidRDefault="002076C5" w:rsidP="008127DD"/>
  <w:p w:rsidR="002076C5" w:rsidRDefault="002076C5" w:rsidP="008127D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F81934" w:rsidRDefault="00BE7296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noProof/>
        <w:color w:val="3366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.7pt;width:44.5pt;height:59.85pt;z-index:251657728;mso-position-horizontal:center">
          <v:imagedata r:id="rId1" o:title="escudoBN" croptop="3090f"/>
          <w10:wrap type="square"/>
        </v:shape>
      </w:pict>
    </w: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EC55F1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53961"/>
    <w:multiLevelType w:val="hybridMultilevel"/>
    <w:tmpl w:val="C7EEB0FC"/>
    <w:lvl w:ilvl="0" w:tplc="5B1EF4E2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50544"/>
    <w:multiLevelType w:val="hybridMultilevel"/>
    <w:tmpl w:val="7436B2F6"/>
    <w:lvl w:ilvl="0" w:tplc="B3BA9D4E">
      <w:start w:val="1"/>
      <w:numFmt w:val="decimal"/>
      <w:lvlText w:val="%1.-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2B6788"/>
    <w:multiLevelType w:val="hybridMultilevel"/>
    <w:tmpl w:val="BD5C1660"/>
    <w:lvl w:ilvl="0" w:tplc="E3DC2E34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9A75D4"/>
    <w:multiLevelType w:val="hybridMultilevel"/>
    <w:tmpl w:val="D3887E2C"/>
    <w:lvl w:ilvl="0" w:tplc="93104704">
      <w:start w:val="1"/>
      <w:numFmt w:val="decimal"/>
      <w:lvlText w:val="%1."/>
      <w:lvlJc w:val="left"/>
      <w:pPr>
        <w:ind w:left="567" w:hanging="567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7DD"/>
    <w:rsid w:val="000229AC"/>
    <w:rsid w:val="00045AB8"/>
    <w:rsid w:val="00085816"/>
    <w:rsid w:val="000B032C"/>
    <w:rsid w:val="000F3D9B"/>
    <w:rsid w:val="00106915"/>
    <w:rsid w:val="001137E6"/>
    <w:rsid w:val="001225F9"/>
    <w:rsid w:val="00147498"/>
    <w:rsid w:val="001542E2"/>
    <w:rsid w:val="001B7DAF"/>
    <w:rsid w:val="001C606C"/>
    <w:rsid w:val="001D4500"/>
    <w:rsid w:val="001E2FBD"/>
    <w:rsid w:val="00201BA1"/>
    <w:rsid w:val="002076C5"/>
    <w:rsid w:val="00253388"/>
    <w:rsid w:val="00254CB6"/>
    <w:rsid w:val="002C695E"/>
    <w:rsid w:val="002E6903"/>
    <w:rsid w:val="002F1F84"/>
    <w:rsid w:val="00301BE6"/>
    <w:rsid w:val="003147C4"/>
    <w:rsid w:val="00343325"/>
    <w:rsid w:val="003436EA"/>
    <w:rsid w:val="003838AB"/>
    <w:rsid w:val="003C59D4"/>
    <w:rsid w:val="00411359"/>
    <w:rsid w:val="00441F13"/>
    <w:rsid w:val="004A2B0D"/>
    <w:rsid w:val="004A434C"/>
    <w:rsid w:val="004B3352"/>
    <w:rsid w:val="004E364C"/>
    <w:rsid w:val="004F519F"/>
    <w:rsid w:val="00500F2F"/>
    <w:rsid w:val="00526DE7"/>
    <w:rsid w:val="0055197C"/>
    <w:rsid w:val="00571935"/>
    <w:rsid w:val="005A5613"/>
    <w:rsid w:val="00624C71"/>
    <w:rsid w:val="0065011D"/>
    <w:rsid w:val="0065560C"/>
    <w:rsid w:val="00680561"/>
    <w:rsid w:val="006F5A25"/>
    <w:rsid w:val="0071428B"/>
    <w:rsid w:val="00730C5C"/>
    <w:rsid w:val="00757ABA"/>
    <w:rsid w:val="00761BC1"/>
    <w:rsid w:val="00774F03"/>
    <w:rsid w:val="007D2B69"/>
    <w:rsid w:val="007D60DC"/>
    <w:rsid w:val="007E773E"/>
    <w:rsid w:val="008004D4"/>
    <w:rsid w:val="008127DD"/>
    <w:rsid w:val="008D7760"/>
    <w:rsid w:val="008F3694"/>
    <w:rsid w:val="00915619"/>
    <w:rsid w:val="00921669"/>
    <w:rsid w:val="00983D4A"/>
    <w:rsid w:val="00996D67"/>
    <w:rsid w:val="00A07EF2"/>
    <w:rsid w:val="00A2413A"/>
    <w:rsid w:val="00A66DE7"/>
    <w:rsid w:val="00AA1586"/>
    <w:rsid w:val="00AA5830"/>
    <w:rsid w:val="00B15393"/>
    <w:rsid w:val="00B26CAC"/>
    <w:rsid w:val="00B56C0E"/>
    <w:rsid w:val="00B745EC"/>
    <w:rsid w:val="00BB12DB"/>
    <w:rsid w:val="00BE7296"/>
    <w:rsid w:val="00C069F6"/>
    <w:rsid w:val="00C33F8E"/>
    <w:rsid w:val="00C877BB"/>
    <w:rsid w:val="00C942B4"/>
    <w:rsid w:val="00CB6975"/>
    <w:rsid w:val="00CC088A"/>
    <w:rsid w:val="00CF0B8F"/>
    <w:rsid w:val="00CF2F84"/>
    <w:rsid w:val="00D012F4"/>
    <w:rsid w:val="00D51807"/>
    <w:rsid w:val="00D66E8A"/>
    <w:rsid w:val="00D81B1D"/>
    <w:rsid w:val="00D967CF"/>
    <w:rsid w:val="00DB4469"/>
    <w:rsid w:val="00DB56CF"/>
    <w:rsid w:val="00DD2444"/>
    <w:rsid w:val="00DD4162"/>
    <w:rsid w:val="00DF7A20"/>
    <w:rsid w:val="00E07A28"/>
    <w:rsid w:val="00E16842"/>
    <w:rsid w:val="00E21D89"/>
    <w:rsid w:val="00E259A0"/>
    <w:rsid w:val="00E87634"/>
    <w:rsid w:val="00EB6709"/>
    <w:rsid w:val="00ED415B"/>
    <w:rsid w:val="00F52DD3"/>
    <w:rsid w:val="00F56D58"/>
    <w:rsid w:val="00F81934"/>
    <w:rsid w:val="00FC2665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1F5D2570-4299-4FB5-B0DA-C5907DA3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921669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921669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napToGrid w:val="0"/>
      <w:sz w:val="28"/>
      <w:szCs w:val="20"/>
    </w:rPr>
  </w:style>
  <w:style w:type="paragraph" w:styleId="Ttulo3">
    <w:name w:val="heading 3"/>
    <w:basedOn w:val="Normal"/>
    <w:next w:val="Normal"/>
    <w:qFormat/>
    <w:rsid w:val="00921669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16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1669"/>
    <w:pPr>
      <w:tabs>
        <w:tab w:val="center" w:pos="4252"/>
        <w:tab w:val="right" w:pos="8504"/>
      </w:tabs>
    </w:pPr>
  </w:style>
  <w:style w:type="paragraph" w:customStyle="1" w:styleId="Nornal">
    <w:name w:val="Nornal"/>
    <w:basedOn w:val="Normal"/>
    <w:rsid w:val="00921669"/>
  </w:style>
  <w:style w:type="paragraph" w:customStyle="1" w:styleId="RamaOD">
    <w:name w:val="Rama OD"/>
    <w:basedOn w:val="Normal"/>
    <w:rsid w:val="00921669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rsid w:val="00921669"/>
  </w:style>
  <w:style w:type="paragraph" w:customStyle="1" w:styleId="OrdendelDa">
    <w:name w:val="Orden del Día"/>
    <w:basedOn w:val="Normal"/>
    <w:autoRedefine/>
    <w:rsid w:val="003147C4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rsid w:val="00A2413A"/>
    <w:pPr>
      <w:tabs>
        <w:tab w:val="clear" w:pos="851"/>
      </w:tabs>
      <w:ind w:right="0"/>
      <w:jc w:val="center"/>
    </w:pPr>
    <w:rPr>
      <w:b/>
      <w:bCs/>
      <w:u w:val="single"/>
    </w:rPr>
  </w:style>
  <w:style w:type="paragraph" w:customStyle="1" w:styleId="PuntoOrdenDa">
    <w:name w:val="PuntoOrdenDía"/>
    <w:basedOn w:val="Nornal"/>
    <w:qFormat/>
    <w:rsid w:val="00E259A0"/>
    <w:pPr>
      <w:numPr>
        <w:numId w:val="1"/>
      </w:numPr>
      <w:tabs>
        <w:tab w:val="clear" w:pos="454"/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E259A0"/>
    <w:pPr>
      <w:numPr>
        <w:numId w:val="5"/>
      </w:numPr>
      <w:tabs>
        <w:tab w:val="clear" w:pos="567"/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730C5C"/>
    <w:pPr>
      <w:ind w:right="0"/>
    </w:pPr>
    <w:rPr>
      <w:rFonts w:ascii="Arial" w:hAnsi="Arial" w:cs="Arial"/>
    </w:rPr>
  </w:style>
  <w:style w:type="character" w:customStyle="1" w:styleId="reaOrdenDaCar">
    <w:name w:val="ÁreaOrdenDía Car"/>
    <w:link w:val="reaOrdenDa"/>
    <w:rsid w:val="00730C5C"/>
    <w:rPr>
      <w:rFonts w:ascii="Arial" w:hAnsi="Arial" w:cs="Arial"/>
      <w:b/>
      <w:caps/>
      <w:sz w:val="24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4A2B0D"/>
    <w:pPr>
      <w:ind w:right="45"/>
      <w:jc w:val="center"/>
    </w:pPr>
    <w:rPr>
      <w:rFonts w:ascii="Arial" w:hAnsi="Arial" w:cs="Arial"/>
      <w:i/>
      <w:sz w:val="22"/>
      <w:szCs w:val="22"/>
    </w:rPr>
  </w:style>
  <w:style w:type="character" w:customStyle="1" w:styleId="APropuestaOrdenDaCar">
    <w:name w:val="APropuestaOrdenDía Car"/>
    <w:link w:val="APropuestaOrdenDa"/>
    <w:rsid w:val="004A2B0D"/>
    <w:rPr>
      <w:rFonts w:ascii="Arial" w:hAnsi="Arial" w:cs="Arial"/>
      <w:i/>
      <w:sz w:val="22"/>
      <w:szCs w:val="22"/>
    </w:rPr>
  </w:style>
  <w:style w:type="character" w:customStyle="1" w:styleId="PiedepginaCar">
    <w:name w:val="Pie de página Car"/>
    <w:link w:val="Piedepgina"/>
    <w:uiPriority w:val="99"/>
    <w:rsid w:val="008127D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JUNTA%20DE%20GOBIERNO\JG%20Orden%20D&#237;a\Orden%20del%20d&#237;a%20extraordinaria%20y%20urg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264E0-C784-47E5-B330-AD91877A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Orden del día extraordinaria y urgente.dotx</Template>
  <TotalTime>7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2017. OD</vt:lpstr>
    </vt:vector>
  </TitlesOfParts>
  <Company>Ayuntamiento de Madrid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2018.05.07</dc:title>
  <dc:subject>Acuerdos JG</dc:subject>
  <dc:creator>IAM</dc:creator>
  <cp:keywords/>
  <dc:description/>
  <cp:lastModifiedBy>IAM</cp:lastModifiedBy>
  <cp:revision>2</cp:revision>
  <cp:lastPrinted>1899-12-31T23:00:00Z</cp:lastPrinted>
  <dcterms:created xsi:type="dcterms:W3CDTF">2018-05-04T10:29:00Z</dcterms:created>
  <dcterms:modified xsi:type="dcterms:W3CDTF">2018-05-04T10:39:00Z</dcterms:modified>
</cp:coreProperties>
</file>