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8299B" w14:textId="432005AD" w:rsidR="00E42DEF" w:rsidRPr="00446A89" w:rsidRDefault="00E42DEF" w:rsidP="00E42DEF">
      <w:pPr>
        <w:spacing w:before="120" w:after="240" w:line="24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446A89">
        <w:rPr>
          <w:rFonts w:ascii="Verdana" w:hAnsi="Verdana"/>
          <w:b/>
          <w:bCs/>
          <w:sz w:val="20"/>
          <w:szCs w:val="20"/>
        </w:rPr>
        <w:t>REUNIÓN DE SEGUIMIENTO SUBVENCIONES ENTIDADES</w:t>
      </w:r>
    </w:p>
    <w:p w14:paraId="14C4BC2D" w14:textId="6C67D530" w:rsidR="00062D35" w:rsidRPr="00446A89" w:rsidRDefault="00062D35" w:rsidP="00A61CE7">
      <w:pPr>
        <w:spacing w:before="120" w:after="240" w:line="240" w:lineRule="auto"/>
        <w:rPr>
          <w:rFonts w:ascii="Verdana" w:hAnsi="Verdana"/>
          <w:sz w:val="20"/>
          <w:szCs w:val="20"/>
        </w:rPr>
      </w:pPr>
      <w:r w:rsidRPr="00446A89">
        <w:rPr>
          <w:rFonts w:ascii="Verdana" w:hAnsi="Verdana"/>
          <w:b/>
          <w:bCs/>
          <w:sz w:val="20"/>
          <w:szCs w:val="20"/>
        </w:rPr>
        <w:t>FECHA</w:t>
      </w:r>
      <w:r w:rsidRPr="00446A89">
        <w:rPr>
          <w:rFonts w:ascii="Verdana" w:hAnsi="Verdana"/>
          <w:sz w:val="20"/>
          <w:szCs w:val="20"/>
        </w:rPr>
        <w:t xml:space="preserve">: </w:t>
      </w:r>
      <w:r w:rsidR="00D574EC" w:rsidRPr="00446A89">
        <w:rPr>
          <w:rFonts w:ascii="Verdana" w:hAnsi="Verdana"/>
          <w:sz w:val="20"/>
          <w:szCs w:val="20"/>
        </w:rPr>
        <w:t>1</w:t>
      </w:r>
      <w:r w:rsidR="00E42DEF" w:rsidRPr="00446A89">
        <w:rPr>
          <w:rFonts w:ascii="Verdana" w:hAnsi="Verdana"/>
          <w:sz w:val="20"/>
          <w:szCs w:val="20"/>
        </w:rPr>
        <w:t>5 de junio</w:t>
      </w:r>
      <w:r w:rsidR="00D50494" w:rsidRPr="00446A89">
        <w:rPr>
          <w:rFonts w:ascii="Verdana" w:hAnsi="Verdana"/>
          <w:sz w:val="20"/>
          <w:szCs w:val="20"/>
        </w:rPr>
        <w:t xml:space="preserve"> de abril de</w:t>
      </w:r>
      <w:r w:rsidRPr="00446A89">
        <w:rPr>
          <w:rFonts w:ascii="Verdana" w:hAnsi="Verdana"/>
          <w:sz w:val="20"/>
          <w:szCs w:val="20"/>
        </w:rPr>
        <w:t xml:space="preserve"> 2023</w:t>
      </w:r>
    </w:p>
    <w:p w14:paraId="43FA0E73" w14:textId="2421116F" w:rsidR="006D02A2" w:rsidRPr="00446A89" w:rsidRDefault="00062D35" w:rsidP="00A057DD">
      <w:pPr>
        <w:spacing w:before="120" w:after="240" w:line="240" w:lineRule="auto"/>
        <w:jc w:val="both"/>
        <w:rPr>
          <w:rFonts w:ascii="Verdana" w:hAnsi="Verdana"/>
          <w:sz w:val="20"/>
          <w:szCs w:val="20"/>
        </w:rPr>
      </w:pPr>
      <w:r w:rsidRPr="00446A89">
        <w:rPr>
          <w:rFonts w:ascii="Verdana" w:hAnsi="Verdana"/>
          <w:b/>
          <w:bCs/>
          <w:sz w:val="20"/>
          <w:szCs w:val="20"/>
        </w:rPr>
        <w:t>HORA</w:t>
      </w:r>
      <w:r w:rsidRPr="00446A89">
        <w:rPr>
          <w:rFonts w:ascii="Verdana" w:hAnsi="Verdana"/>
          <w:sz w:val="20"/>
          <w:szCs w:val="20"/>
        </w:rPr>
        <w:t xml:space="preserve">: </w:t>
      </w:r>
      <w:r w:rsidR="006D02A2" w:rsidRPr="00446A89">
        <w:rPr>
          <w:rFonts w:ascii="Verdana" w:hAnsi="Verdana"/>
          <w:sz w:val="20"/>
          <w:szCs w:val="20"/>
        </w:rPr>
        <w:t>1</w:t>
      </w:r>
      <w:r w:rsidR="00BF0E7A" w:rsidRPr="00446A89">
        <w:rPr>
          <w:rFonts w:ascii="Verdana" w:hAnsi="Verdana"/>
          <w:sz w:val="20"/>
          <w:szCs w:val="20"/>
        </w:rPr>
        <w:t>0</w:t>
      </w:r>
      <w:r w:rsidR="00D50494" w:rsidRPr="00446A89">
        <w:rPr>
          <w:rFonts w:ascii="Verdana" w:hAnsi="Verdana"/>
          <w:sz w:val="20"/>
          <w:szCs w:val="20"/>
        </w:rPr>
        <w:t>:</w:t>
      </w:r>
      <w:r w:rsidR="00B170D6">
        <w:rPr>
          <w:rFonts w:ascii="Verdana" w:hAnsi="Verdana"/>
          <w:sz w:val="20"/>
          <w:szCs w:val="20"/>
        </w:rPr>
        <w:t>00</w:t>
      </w:r>
      <w:r w:rsidR="00D50494" w:rsidRPr="00446A89">
        <w:rPr>
          <w:rFonts w:ascii="Verdana" w:hAnsi="Verdana"/>
          <w:sz w:val="20"/>
          <w:szCs w:val="20"/>
        </w:rPr>
        <w:t xml:space="preserve"> a 12</w:t>
      </w:r>
      <w:r w:rsidR="006B1002" w:rsidRPr="00446A89">
        <w:rPr>
          <w:rFonts w:ascii="Verdana" w:hAnsi="Verdana"/>
          <w:sz w:val="20"/>
          <w:szCs w:val="20"/>
        </w:rPr>
        <w:t>:</w:t>
      </w:r>
      <w:r w:rsidR="00B170D6">
        <w:rPr>
          <w:rFonts w:ascii="Verdana" w:hAnsi="Verdana"/>
          <w:sz w:val="20"/>
          <w:szCs w:val="20"/>
        </w:rPr>
        <w:t>30</w:t>
      </w:r>
      <w:r w:rsidR="006B1002" w:rsidRPr="00446A89">
        <w:rPr>
          <w:rFonts w:ascii="Verdana" w:hAnsi="Verdana"/>
          <w:sz w:val="20"/>
          <w:szCs w:val="20"/>
        </w:rPr>
        <w:t xml:space="preserve"> horas</w:t>
      </w:r>
    </w:p>
    <w:p w14:paraId="645F17F7" w14:textId="3E86A074" w:rsidR="00062D35" w:rsidRPr="00446A89" w:rsidRDefault="00062D35" w:rsidP="00A057DD">
      <w:pPr>
        <w:spacing w:before="120" w:after="240" w:line="240" w:lineRule="auto"/>
        <w:jc w:val="both"/>
        <w:rPr>
          <w:rFonts w:ascii="Verdana" w:hAnsi="Verdana"/>
          <w:sz w:val="20"/>
          <w:szCs w:val="20"/>
        </w:rPr>
      </w:pPr>
      <w:r w:rsidRPr="00446A89">
        <w:rPr>
          <w:rFonts w:ascii="Verdana" w:hAnsi="Verdana"/>
          <w:b/>
          <w:bCs/>
          <w:sz w:val="20"/>
          <w:szCs w:val="20"/>
        </w:rPr>
        <w:t>LUGAR</w:t>
      </w:r>
      <w:r w:rsidRPr="00446A89">
        <w:rPr>
          <w:rFonts w:ascii="Verdana" w:hAnsi="Verdana"/>
          <w:sz w:val="20"/>
          <w:szCs w:val="20"/>
        </w:rPr>
        <w:t xml:space="preserve">: </w:t>
      </w:r>
      <w:r w:rsidR="00D50494" w:rsidRPr="00446A89">
        <w:rPr>
          <w:rFonts w:ascii="Verdana" w:hAnsi="Verdana"/>
          <w:sz w:val="20"/>
          <w:szCs w:val="20"/>
        </w:rPr>
        <w:t>Escuela de Competencias San Blas Digital (Calle Amposta, 34)</w:t>
      </w:r>
    </w:p>
    <w:p w14:paraId="4DC65D7A" w14:textId="3049E423" w:rsidR="00E42DEF" w:rsidRPr="00446A89" w:rsidRDefault="00E42DEF" w:rsidP="00A057DD">
      <w:pPr>
        <w:spacing w:before="120" w:after="240" w:line="240" w:lineRule="auto"/>
        <w:jc w:val="both"/>
        <w:rPr>
          <w:rFonts w:ascii="Verdana" w:hAnsi="Verdana"/>
          <w:b/>
          <w:bCs/>
          <w:sz w:val="20"/>
          <w:szCs w:val="20"/>
        </w:rPr>
      </w:pPr>
      <w:r w:rsidRPr="00446A89">
        <w:rPr>
          <w:rFonts w:ascii="Verdana" w:hAnsi="Verdana"/>
          <w:b/>
          <w:bCs/>
          <w:sz w:val="20"/>
          <w:szCs w:val="20"/>
        </w:rPr>
        <w:t>ENTIDADES PARTICIPANTES:</w:t>
      </w:r>
    </w:p>
    <w:p w14:paraId="553A23DF" w14:textId="570E0357" w:rsidR="00E42DEF" w:rsidRPr="00446A89" w:rsidRDefault="00E42DEF" w:rsidP="00E42DEF">
      <w:pPr>
        <w:pStyle w:val="Prrafodelista"/>
        <w:numPr>
          <w:ilvl w:val="0"/>
          <w:numId w:val="2"/>
        </w:numPr>
        <w:spacing w:before="120" w:after="240" w:line="240" w:lineRule="auto"/>
        <w:jc w:val="both"/>
        <w:rPr>
          <w:rFonts w:ascii="Verdana" w:hAnsi="Verdana"/>
          <w:sz w:val="20"/>
          <w:szCs w:val="20"/>
        </w:rPr>
      </w:pPr>
      <w:r w:rsidRPr="00446A89">
        <w:rPr>
          <w:rFonts w:ascii="Verdana" w:hAnsi="Verdana"/>
          <w:sz w:val="20"/>
          <w:szCs w:val="20"/>
        </w:rPr>
        <w:t>Asociación Madrileña de Audiovisuales</w:t>
      </w:r>
      <w:r w:rsidR="003C475B">
        <w:rPr>
          <w:rFonts w:ascii="Verdana" w:hAnsi="Verdana"/>
          <w:sz w:val="20"/>
          <w:szCs w:val="20"/>
        </w:rPr>
        <w:t>.</w:t>
      </w:r>
    </w:p>
    <w:p w14:paraId="75D5A555" w14:textId="4FA31019" w:rsidR="00E42DEF" w:rsidRPr="00446A89" w:rsidRDefault="00E42DEF" w:rsidP="00E42DEF">
      <w:pPr>
        <w:pStyle w:val="Prrafodelista"/>
        <w:numPr>
          <w:ilvl w:val="0"/>
          <w:numId w:val="2"/>
        </w:numPr>
        <w:spacing w:before="120" w:after="240" w:line="240" w:lineRule="auto"/>
        <w:jc w:val="both"/>
        <w:rPr>
          <w:rFonts w:ascii="Verdana" w:hAnsi="Verdana"/>
          <w:sz w:val="20"/>
          <w:szCs w:val="20"/>
        </w:rPr>
      </w:pPr>
      <w:r w:rsidRPr="00446A89">
        <w:rPr>
          <w:rFonts w:ascii="Verdana" w:hAnsi="Verdana"/>
          <w:sz w:val="20"/>
          <w:szCs w:val="20"/>
        </w:rPr>
        <w:t>Comisión Española de Ayuda al Refugiado (CEAR)</w:t>
      </w:r>
      <w:r w:rsidR="003C475B">
        <w:rPr>
          <w:rFonts w:ascii="Verdana" w:hAnsi="Verdana"/>
          <w:sz w:val="20"/>
          <w:szCs w:val="20"/>
        </w:rPr>
        <w:t>.</w:t>
      </w:r>
    </w:p>
    <w:p w14:paraId="7EF4F28B" w14:textId="423CE4C9" w:rsidR="00E42DEF" w:rsidRPr="00446A89" w:rsidRDefault="00E42DEF" w:rsidP="00E42DEF">
      <w:pPr>
        <w:pStyle w:val="Prrafodelista"/>
        <w:numPr>
          <w:ilvl w:val="0"/>
          <w:numId w:val="2"/>
        </w:numPr>
        <w:spacing w:before="120" w:after="240" w:line="240" w:lineRule="auto"/>
        <w:jc w:val="both"/>
        <w:rPr>
          <w:rFonts w:ascii="Verdana" w:hAnsi="Verdana"/>
          <w:sz w:val="20"/>
          <w:szCs w:val="20"/>
        </w:rPr>
      </w:pPr>
      <w:r w:rsidRPr="00446A89">
        <w:rPr>
          <w:rFonts w:ascii="Verdana" w:hAnsi="Verdana"/>
          <w:sz w:val="20"/>
          <w:szCs w:val="20"/>
        </w:rPr>
        <w:t>Fundación Adecco</w:t>
      </w:r>
      <w:r w:rsidR="003C475B">
        <w:rPr>
          <w:rFonts w:ascii="Verdana" w:hAnsi="Verdana"/>
          <w:sz w:val="20"/>
          <w:szCs w:val="20"/>
        </w:rPr>
        <w:t>.</w:t>
      </w:r>
    </w:p>
    <w:p w14:paraId="237EE40D" w14:textId="3521BA6D" w:rsidR="00E42DEF" w:rsidRPr="00446A89" w:rsidRDefault="00E42DEF" w:rsidP="00E42DEF">
      <w:pPr>
        <w:pStyle w:val="Prrafodelista"/>
        <w:numPr>
          <w:ilvl w:val="0"/>
          <w:numId w:val="2"/>
        </w:numPr>
        <w:spacing w:before="120" w:after="240" w:line="240" w:lineRule="auto"/>
        <w:jc w:val="both"/>
        <w:rPr>
          <w:rFonts w:ascii="Verdana" w:hAnsi="Verdana"/>
          <w:sz w:val="20"/>
          <w:szCs w:val="20"/>
        </w:rPr>
      </w:pPr>
      <w:r w:rsidRPr="00446A89">
        <w:rPr>
          <w:rFonts w:ascii="Verdana" w:hAnsi="Verdana"/>
          <w:sz w:val="20"/>
          <w:szCs w:val="20"/>
        </w:rPr>
        <w:t>Fundación Iniciativas Sur</w:t>
      </w:r>
      <w:r w:rsidR="003C475B">
        <w:rPr>
          <w:rFonts w:ascii="Verdana" w:hAnsi="Verdana"/>
          <w:sz w:val="20"/>
          <w:szCs w:val="20"/>
        </w:rPr>
        <w:t>.</w:t>
      </w:r>
    </w:p>
    <w:p w14:paraId="53F5959E" w14:textId="69F9C568" w:rsidR="00E42DEF" w:rsidRPr="00446A89" w:rsidRDefault="00E42DEF" w:rsidP="00E42DEF">
      <w:pPr>
        <w:pStyle w:val="Prrafodelista"/>
        <w:numPr>
          <w:ilvl w:val="0"/>
          <w:numId w:val="2"/>
        </w:numPr>
        <w:spacing w:before="120" w:after="240" w:line="240" w:lineRule="auto"/>
        <w:jc w:val="both"/>
        <w:rPr>
          <w:rFonts w:ascii="Verdana" w:hAnsi="Verdana"/>
          <w:sz w:val="20"/>
          <w:szCs w:val="20"/>
        </w:rPr>
      </w:pPr>
      <w:r w:rsidRPr="00446A89">
        <w:rPr>
          <w:rFonts w:ascii="Verdana" w:hAnsi="Verdana"/>
          <w:sz w:val="20"/>
          <w:szCs w:val="20"/>
        </w:rPr>
        <w:t>Fundación José María de Llanos</w:t>
      </w:r>
      <w:r w:rsidR="003C475B">
        <w:rPr>
          <w:rFonts w:ascii="Verdana" w:hAnsi="Verdana"/>
          <w:sz w:val="20"/>
          <w:szCs w:val="20"/>
        </w:rPr>
        <w:t>.</w:t>
      </w:r>
    </w:p>
    <w:p w14:paraId="315DEF20" w14:textId="2E171082" w:rsidR="00E42DEF" w:rsidRPr="00446A89" w:rsidRDefault="00E42DEF" w:rsidP="00E42DEF">
      <w:pPr>
        <w:pStyle w:val="Prrafodelista"/>
        <w:numPr>
          <w:ilvl w:val="0"/>
          <w:numId w:val="2"/>
        </w:numPr>
        <w:spacing w:before="120" w:after="240" w:line="240" w:lineRule="auto"/>
        <w:jc w:val="both"/>
        <w:rPr>
          <w:rFonts w:ascii="Verdana" w:hAnsi="Verdana"/>
          <w:sz w:val="20"/>
          <w:szCs w:val="20"/>
        </w:rPr>
      </w:pPr>
      <w:r w:rsidRPr="00446A89">
        <w:rPr>
          <w:rFonts w:ascii="Verdana" w:hAnsi="Verdana"/>
          <w:sz w:val="20"/>
          <w:szCs w:val="20"/>
        </w:rPr>
        <w:t>Fundación Laboral de la Construcción</w:t>
      </w:r>
      <w:r w:rsidR="003C475B">
        <w:rPr>
          <w:rFonts w:ascii="Verdana" w:hAnsi="Verdana"/>
          <w:sz w:val="20"/>
          <w:szCs w:val="20"/>
        </w:rPr>
        <w:t>.</w:t>
      </w:r>
    </w:p>
    <w:p w14:paraId="47CFC5ED" w14:textId="45E10A04" w:rsidR="00E42DEF" w:rsidRPr="00446A89" w:rsidRDefault="00E42DEF" w:rsidP="00E42DEF">
      <w:pPr>
        <w:pStyle w:val="Prrafodelista"/>
        <w:numPr>
          <w:ilvl w:val="0"/>
          <w:numId w:val="2"/>
        </w:numPr>
        <w:spacing w:before="120" w:after="240" w:line="240" w:lineRule="auto"/>
        <w:jc w:val="both"/>
        <w:rPr>
          <w:rFonts w:ascii="Verdana" w:hAnsi="Verdana"/>
          <w:sz w:val="20"/>
          <w:szCs w:val="20"/>
        </w:rPr>
      </w:pPr>
      <w:r w:rsidRPr="00446A89">
        <w:rPr>
          <w:rFonts w:ascii="Verdana" w:hAnsi="Verdana"/>
          <w:sz w:val="20"/>
          <w:szCs w:val="20"/>
        </w:rPr>
        <w:t>Fundación Senara</w:t>
      </w:r>
      <w:r w:rsidR="003C475B">
        <w:rPr>
          <w:rFonts w:ascii="Verdana" w:hAnsi="Verdana"/>
          <w:sz w:val="20"/>
          <w:szCs w:val="20"/>
        </w:rPr>
        <w:t>.</w:t>
      </w:r>
    </w:p>
    <w:p w14:paraId="1A2AC68D" w14:textId="654A1D88" w:rsidR="00E42DEF" w:rsidRPr="00446A89" w:rsidRDefault="00E42DEF" w:rsidP="00E42DEF">
      <w:pPr>
        <w:pStyle w:val="Prrafodelista"/>
        <w:numPr>
          <w:ilvl w:val="0"/>
          <w:numId w:val="2"/>
        </w:numPr>
        <w:spacing w:before="120" w:after="240" w:line="240" w:lineRule="auto"/>
        <w:jc w:val="both"/>
        <w:rPr>
          <w:rFonts w:ascii="Verdana" w:hAnsi="Verdana"/>
          <w:sz w:val="20"/>
          <w:szCs w:val="20"/>
        </w:rPr>
      </w:pPr>
      <w:r w:rsidRPr="00446A89">
        <w:rPr>
          <w:rFonts w:ascii="Verdana" w:hAnsi="Verdana"/>
          <w:sz w:val="20"/>
          <w:szCs w:val="20"/>
        </w:rPr>
        <w:t>Fundación Tomillo-Factoría F5</w:t>
      </w:r>
      <w:r w:rsidR="003C475B">
        <w:rPr>
          <w:rFonts w:ascii="Verdana" w:hAnsi="Verdana"/>
          <w:sz w:val="20"/>
          <w:szCs w:val="20"/>
        </w:rPr>
        <w:t>.</w:t>
      </w:r>
    </w:p>
    <w:p w14:paraId="113BAD7D" w14:textId="667CAE78" w:rsidR="00062D35" w:rsidRPr="00FC41A3" w:rsidRDefault="006B1002" w:rsidP="006B1002">
      <w:pPr>
        <w:spacing w:before="120" w:after="240" w:line="24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FC41A3">
        <w:rPr>
          <w:rFonts w:ascii="Verdana" w:hAnsi="Verdana"/>
          <w:b/>
          <w:bCs/>
          <w:sz w:val="20"/>
          <w:szCs w:val="20"/>
        </w:rPr>
        <w:t>PROGRAMA</w:t>
      </w:r>
    </w:p>
    <w:p w14:paraId="057C7351" w14:textId="1BAF3D2D" w:rsidR="00062D35" w:rsidRPr="00FC41A3" w:rsidRDefault="006D02A2" w:rsidP="00A057DD">
      <w:pPr>
        <w:spacing w:before="120" w:after="240" w:line="240" w:lineRule="auto"/>
        <w:ind w:left="1985" w:hanging="1985"/>
        <w:jc w:val="both"/>
        <w:rPr>
          <w:rFonts w:ascii="Verdana" w:hAnsi="Verdana"/>
          <w:sz w:val="20"/>
          <w:szCs w:val="20"/>
        </w:rPr>
      </w:pPr>
      <w:r w:rsidRPr="00FC41A3">
        <w:rPr>
          <w:rFonts w:ascii="Verdana" w:hAnsi="Verdana"/>
          <w:b/>
          <w:bCs/>
          <w:color w:val="4472C4" w:themeColor="accent1"/>
          <w:sz w:val="20"/>
          <w:szCs w:val="20"/>
        </w:rPr>
        <w:t>1</w:t>
      </w:r>
      <w:r w:rsidR="00D85F7C" w:rsidRPr="00FC41A3">
        <w:rPr>
          <w:rFonts w:ascii="Verdana" w:hAnsi="Verdana"/>
          <w:b/>
          <w:bCs/>
          <w:color w:val="4472C4" w:themeColor="accent1"/>
          <w:sz w:val="20"/>
          <w:szCs w:val="20"/>
        </w:rPr>
        <w:t>0:</w:t>
      </w:r>
      <w:r w:rsidR="00E42DEF" w:rsidRPr="00FC41A3">
        <w:rPr>
          <w:rFonts w:ascii="Verdana" w:hAnsi="Verdana"/>
          <w:b/>
          <w:bCs/>
          <w:color w:val="4472C4" w:themeColor="accent1"/>
          <w:sz w:val="20"/>
          <w:szCs w:val="20"/>
        </w:rPr>
        <w:t>00</w:t>
      </w:r>
      <w:r w:rsidR="00201901" w:rsidRPr="00FC41A3">
        <w:rPr>
          <w:rFonts w:ascii="Verdana" w:hAnsi="Verdana"/>
          <w:b/>
          <w:bCs/>
          <w:color w:val="4472C4" w:themeColor="accent1"/>
          <w:sz w:val="20"/>
          <w:szCs w:val="20"/>
        </w:rPr>
        <w:t xml:space="preserve"> </w:t>
      </w:r>
      <w:r w:rsidR="00D85F7C" w:rsidRPr="00FC41A3">
        <w:rPr>
          <w:rFonts w:ascii="Verdana" w:hAnsi="Verdana"/>
          <w:b/>
          <w:bCs/>
          <w:color w:val="4472C4" w:themeColor="accent1"/>
          <w:sz w:val="20"/>
          <w:szCs w:val="20"/>
        </w:rPr>
        <w:t>–</w:t>
      </w:r>
      <w:r w:rsidR="00201901" w:rsidRPr="00FC41A3">
        <w:rPr>
          <w:rFonts w:ascii="Verdana" w:hAnsi="Verdana"/>
          <w:b/>
          <w:bCs/>
          <w:color w:val="4472C4" w:themeColor="accent1"/>
          <w:sz w:val="20"/>
          <w:szCs w:val="20"/>
        </w:rPr>
        <w:t xml:space="preserve"> </w:t>
      </w:r>
      <w:r w:rsidRPr="00FC41A3">
        <w:rPr>
          <w:rFonts w:ascii="Verdana" w:hAnsi="Verdana"/>
          <w:b/>
          <w:bCs/>
          <w:color w:val="4472C4" w:themeColor="accent1"/>
          <w:sz w:val="20"/>
          <w:szCs w:val="20"/>
        </w:rPr>
        <w:t>1</w:t>
      </w:r>
      <w:r w:rsidR="00E42DEF" w:rsidRPr="00FC41A3">
        <w:rPr>
          <w:rFonts w:ascii="Verdana" w:hAnsi="Verdana"/>
          <w:b/>
          <w:bCs/>
          <w:color w:val="4472C4" w:themeColor="accent1"/>
          <w:sz w:val="20"/>
          <w:szCs w:val="20"/>
        </w:rPr>
        <w:t>0:</w:t>
      </w:r>
      <w:r w:rsidR="00FC41A3" w:rsidRPr="00FC41A3">
        <w:rPr>
          <w:rFonts w:ascii="Verdana" w:hAnsi="Verdana"/>
          <w:b/>
          <w:bCs/>
          <w:color w:val="4472C4" w:themeColor="accent1"/>
          <w:sz w:val="20"/>
          <w:szCs w:val="20"/>
        </w:rPr>
        <w:t>1</w:t>
      </w:r>
      <w:r w:rsidR="00E42DEF" w:rsidRPr="00FC41A3">
        <w:rPr>
          <w:rFonts w:ascii="Verdana" w:hAnsi="Verdana"/>
          <w:b/>
          <w:bCs/>
          <w:color w:val="4472C4" w:themeColor="accent1"/>
          <w:sz w:val="20"/>
          <w:szCs w:val="20"/>
        </w:rPr>
        <w:t>0</w:t>
      </w:r>
      <w:r w:rsidRPr="00FC41A3">
        <w:rPr>
          <w:rFonts w:ascii="Verdana" w:hAnsi="Verdana"/>
          <w:b/>
          <w:bCs/>
          <w:sz w:val="20"/>
          <w:szCs w:val="20"/>
        </w:rPr>
        <w:t xml:space="preserve"> </w:t>
      </w:r>
      <w:r w:rsidR="00201901" w:rsidRPr="00FC41A3">
        <w:rPr>
          <w:rFonts w:ascii="Verdana" w:hAnsi="Verdana"/>
          <w:b/>
          <w:bCs/>
          <w:sz w:val="20"/>
          <w:szCs w:val="20"/>
        </w:rPr>
        <w:tab/>
      </w:r>
      <w:r w:rsidR="00303591" w:rsidRPr="00FC41A3">
        <w:rPr>
          <w:rFonts w:ascii="Verdana" w:hAnsi="Verdana"/>
          <w:sz w:val="20"/>
          <w:szCs w:val="20"/>
        </w:rPr>
        <w:t>Bienvenida y presentación a cargo de José María Meneses, Gerente</w:t>
      </w:r>
      <w:r w:rsidR="00FC41A3" w:rsidRPr="00FC41A3">
        <w:rPr>
          <w:rFonts w:ascii="Verdana" w:hAnsi="Verdana"/>
          <w:sz w:val="20"/>
          <w:szCs w:val="20"/>
        </w:rPr>
        <w:t>, Agencia para el Empleo de Madrid</w:t>
      </w:r>
      <w:r w:rsidR="00303591" w:rsidRPr="00FC41A3">
        <w:rPr>
          <w:rFonts w:ascii="Verdana" w:hAnsi="Verdana"/>
          <w:sz w:val="20"/>
          <w:szCs w:val="20"/>
        </w:rPr>
        <w:t>.</w:t>
      </w:r>
    </w:p>
    <w:p w14:paraId="5518A511" w14:textId="22F0F46D" w:rsidR="00FC41A3" w:rsidRPr="00FC41A3" w:rsidRDefault="00FC41A3" w:rsidP="00FC41A3">
      <w:pPr>
        <w:spacing w:before="120" w:after="240" w:line="240" w:lineRule="auto"/>
        <w:ind w:left="1985" w:hanging="1985"/>
        <w:jc w:val="both"/>
        <w:rPr>
          <w:rFonts w:ascii="Verdana" w:hAnsi="Verdana"/>
          <w:sz w:val="20"/>
          <w:szCs w:val="20"/>
        </w:rPr>
      </w:pPr>
      <w:r w:rsidRPr="00FC41A3">
        <w:rPr>
          <w:rFonts w:ascii="Verdana" w:hAnsi="Verdana"/>
          <w:b/>
          <w:bCs/>
          <w:color w:val="4472C4" w:themeColor="accent1"/>
          <w:sz w:val="20"/>
          <w:szCs w:val="20"/>
        </w:rPr>
        <w:t>10:10 – 10:20</w:t>
      </w:r>
      <w:r w:rsidRPr="00FC41A3">
        <w:rPr>
          <w:rFonts w:ascii="Verdana" w:hAnsi="Verdana"/>
          <w:b/>
          <w:bCs/>
          <w:sz w:val="20"/>
          <w:szCs w:val="20"/>
        </w:rPr>
        <w:t xml:space="preserve"> </w:t>
      </w:r>
      <w:r w:rsidRPr="00FC41A3">
        <w:rPr>
          <w:rFonts w:ascii="Verdana" w:hAnsi="Verdana"/>
          <w:b/>
          <w:bCs/>
          <w:sz w:val="20"/>
          <w:szCs w:val="20"/>
        </w:rPr>
        <w:tab/>
      </w:r>
      <w:r w:rsidRPr="00FC41A3">
        <w:rPr>
          <w:rFonts w:ascii="Verdana" w:hAnsi="Verdana"/>
          <w:sz w:val="20"/>
          <w:szCs w:val="20"/>
        </w:rPr>
        <w:t>Líneas generales y objetivos de la sesión a cargo de Miguel Alemany, Subdirector General de Políticas Activas de Empleo, Agencia para el Empleo de Madrid.</w:t>
      </w:r>
    </w:p>
    <w:p w14:paraId="593E403B" w14:textId="06CE8142" w:rsidR="00FC41A3" w:rsidRPr="00FC41A3" w:rsidRDefault="00FC41A3" w:rsidP="00FC41A3">
      <w:pPr>
        <w:spacing w:before="120" w:after="240" w:line="240" w:lineRule="auto"/>
        <w:ind w:left="1985" w:hanging="1985"/>
        <w:jc w:val="both"/>
        <w:rPr>
          <w:rFonts w:ascii="Verdana" w:hAnsi="Verdana"/>
          <w:sz w:val="20"/>
          <w:szCs w:val="20"/>
        </w:rPr>
      </w:pPr>
      <w:r w:rsidRPr="00FC41A3">
        <w:rPr>
          <w:rFonts w:ascii="Verdana" w:hAnsi="Verdana"/>
          <w:b/>
          <w:bCs/>
          <w:color w:val="4472C4" w:themeColor="accent1"/>
          <w:sz w:val="20"/>
          <w:szCs w:val="20"/>
        </w:rPr>
        <w:t>10:</w:t>
      </w:r>
      <w:r w:rsidR="00921713">
        <w:rPr>
          <w:rFonts w:ascii="Verdana" w:hAnsi="Verdana"/>
          <w:b/>
          <w:bCs/>
          <w:color w:val="4472C4" w:themeColor="accent1"/>
          <w:sz w:val="20"/>
          <w:szCs w:val="20"/>
        </w:rPr>
        <w:t>20</w:t>
      </w:r>
      <w:r w:rsidRPr="00FC41A3">
        <w:rPr>
          <w:rFonts w:ascii="Verdana" w:hAnsi="Verdana"/>
          <w:b/>
          <w:bCs/>
          <w:color w:val="4472C4" w:themeColor="accent1"/>
          <w:sz w:val="20"/>
          <w:szCs w:val="20"/>
        </w:rPr>
        <w:t xml:space="preserve"> – 1</w:t>
      </w:r>
      <w:r w:rsidR="00921713">
        <w:rPr>
          <w:rFonts w:ascii="Verdana" w:hAnsi="Verdana"/>
          <w:b/>
          <w:bCs/>
          <w:color w:val="4472C4" w:themeColor="accent1"/>
          <w:sz w:val="20"/>
          <w:szCs w:val="20"/>
        </w:rPr>
        <w:t>1:15</w:t>
      </w:r>
      <w:r w:rsidRPr="00FC41A3">
        <w:rPr>
          <w:rFonts w:ascii="Verdana" w:hAnsi="Verdana"/>
          <w:b/>
          <w:bCs/>
          <w:sz w:val="20"/>
          <w:szCs w:val="20"/>
        </w:rPr>
        <w:t xml:space="preserve"> </w:t>
      </w:r>
      <w:r w:rsidRPr="00FC41A3">
        <w:rPr>
          <w:rFonts w:ascii="Verdana" w:hAnsi="Verdana"/>
          <w:b/>
          <w:bCs/>
          <w:sz w:val="20"/>
          <w:szCs w:val="20"/>
        </w:rPr>
        <w:tab/>
      </w:r>
      <w:r w:rsidR="00921713">
        <w:rPr>
          <w:rFonts w:ascii="Verdana" w:hAnsi="Verdana"/>
          <w:sz w:val="20"/>
          <w:szCs w:val="20"/>
        </w:rPr>
        <w:t>Intervención</w:t>
      </w:r>
      <w:r w:rsidRPr="00FC41A3">
        <w:rPr>
          <w:rFonts w:ascii="Verdana" w:hAnsi="Verdana"/>
          <w:sz w:val="20"/>
          <w:szCs w:val="20"/>
        </w:rPr>
        <w:t xml:space="preserve"> por parte de </w:t>
      </w:r>
      <w:r w:rsidR="00921713">
        <w:rPr>
          <w:rFonts w:ascii="Verdana" w:hAnsi="Verdana"/>
          <w:sz w:val="20"/>
          <w:szCs w:val="20"/>
        </w:rPr>
        <w:t xml:space="preserve">cada entidad </w:t>
      </w:r>
      <w:r w:rsidRPr="00FC41A3">
        <w:rPr>
          <w:rFonts w:ascii="Verdana" w:hAnsi="Verdana"/>
          <w:sz w:val="20"/>
          <w:szCs w:val="20"/>
        </w:rPr>
        <w:t>acerca del estado y avance de los proyectos. Se proponen las siguientes cuestiones:</w:t>
      </w:r>
    </w:p>
    <w:p w14:paraId="7C48A4D0" w14:textId="0B0298EC" w:rsidR="00FC41A3" w:rsidRPr="00FC41A3" w:rsidRDefault="00FC41A3" w:rsidP="00FC41A3">
      <w:pPr>
        <w:pStyle w:val="Prrafodelista"/>
        <w:numPr>
          <w:ilvl w:val="3"/>
          <w:numId w:val="3"/>
        </w:numPr>
        <w:spacing w:before="120" w:after="240" w:line="240" w:lineRule="auto"/>
        <w:jc w:val="both"/>
        <w:rPr>
          <w:rFonts w:ascii="Verdana" w:hAnsi="Verdana"/>
          <w:sz w:val="20"/>
          <w:szCs w:val="20"/>
        </w:rPr>
      </w:pPr>
      <w:r w:rsidRPr="00FC41A3">
        <w:rPr>
          <w:rFonts w:ascii="Verdana" w:hAnsi="Verdana"/>
          <w:sz w:val="20"/>
          <w:szCs w:val="20"/>
        </w:rPr>
        <w:t>Presentación del proyecto y sector.</w:t>
      </w:r>
    </w:p>
    <w:p w14:paraId="45C4DF98" w14:textId="171BFCD7" w:rsidR="00FC41A3" w:rsidRPr="00FC41A3" w:rsidRDefault="00FC41A3" w:rsidP="00FC41A3">
      <w:pPr>
        <w:pStyle w:val="Prrafodelista"/>
        <w:numPr>
          <w:ilvl w:val="3"/>
          <w:numId w:val="3"/>
        </w:numPr>
        <w:spacing w:before="120" w:after="240" w:line="240" w:lineRule="auto"/>
        <w:jc w:val="both"/>
        <w:rPr>
          <w:rFonts w:ascii="Verdana" w:hAnsi="Verdana"/>
          <w:sz w:val="20"/>
          <w:szCs w:val="20"/>
        </w:rPr>
      </w:pPr>
      <w:r w:rsidRPr="00FC41A3">
        <w:rPr>
          <w:rFonts w:ascii="Verdana" w:hAnsi="Verdana"/>
          <w:sz w:val="20"/>
          <w:szCs w:val="20"/>
        </w:rPr>
        <w:t>Acciones realizadas y número de participantes.</w:t>
      </w:r>
    </w:p>
    <w:p w14:paraId="5E38D77E" w14:textId="773CD787" w:rsidR="00FC41A3" w:rsidRPr="00FC41A3" w:rsidRDefault="00FC41A3" w:rsidP="00FC41A3">
      <w:pPr>
        <w:pStyle w:val="Prrafodelista"/>
        <w:numPr>
          <w:ilvl w:val="3"/>
          <w:numId w:val="3"/>
        </w:numPr>
        <w:spacing w:before="120" w:after="240" w:line="240" w:lineRule="auto"/>
        <w:jc w:val="both"/>
        <w:rPr>
          <w:rFonts w:ascii="Verdana" w:hAnsi="Verdana"/>
          <w:sz w:val="20"/>
          <w:szCs w:val="20"/>
        </w:rPr>
      </w:pPr>
      <w:r w:rsidRPr="00FC41A3">
        <w:rPr>
          <w:rFonts w:ascii="Verdana" w:hAnsi="Verdana"/>
          <w:sz w:val="20"/>
          <w:szCs w:val="20"/>
        </w:rPr>
        <w:t>Acciones previstas y grado de ejecución a la fecha.</w:t>
      </w:r>
    </w:p>
    <w:p w14:paraId="0357EFE8" w14:textId="1EF45993" w:rsidR="00FC41A3" w:rsidRPr="00FC41A3" w:rsidRDefault="00FC41A3" w:rsidP="00FC41A3">
      <w:pPr>
        <w:pStyle w:val="Prrafodelista"/>
        <w:numPr>
          <w:ilvl w:val="3"/>
          <w:numId w:val="3"/>
        </w:numPr>
        <w:spacing w:before="120" w:after="240" w:line="240" w:lineRule="auto"/>
        <w:jc w:val="both"/>
        <w:rPr>
          <w:rFonts w:ascii="Verdana" w:hAnsi="Verdana"/>
          <w:sz w:val="20"/>
          <w:szCs w:val="20"/>
        </w:rPr>
      </w:pPr>
      <w:r w:rsidRPr="00FC41A3">
        <w:rPr>
          <w:rFonts w:ascii="Verdana" w:hAnsi="Verdana"/>
          <w:sz w:val="20"/>
          <w:szCs w:val="20"/>
        </w:rPr>
        <w:t>Aspectos innovadores y buenas prácticas incorporadas.</w:t>
      </w:r>
    </w:p>
    <w:p w14:paraId="19D1AE8D" w14:textId="1507DC61" w:rsidR="00FC41A3" w:rsidRDefault="00FC41A3" w:rsidP="00FC41A3">
      <w:pPr>
        <w:pStyle w:val="Prrafodelista"/>
        <w:numPr>
          <w:ilvl w:val="3"/>
          <w:numId w:val="3"/>
        </w:numPr>
        <w:spacing w:before="120" w:after="240" w:line="240" w:lineRule="auto"/>
        <w:jc w:val="both"/>
        <w:rPr>
          <w:rFonts w:ascii="Verdana" w:hAnsi="Verdana"/>
          <w:sz w:val="20"/>
          <w:szCs w:val="20"/>
        </w:rPr>
      </w:pPr>
      <w:r w:rsidRPr="00FC41A3">
        <w:rPr>
          <w:rFonts w:ascii="Verdana" w:hAnsi="Verdana"/>
          <w:sz w:val="20"/>
          <w:szCs w:val="20"/>
        </w:rPr>
        <w:t>Propuestas de mejora.</w:t>
      </w:r>
    </w:p>
    <w:p w14:paraId="699E3766" w14:textId="17F4A500" w:rsidR="00FC41A3" w:rsidRDefault="00FC41A3" w:rsidP="00FC41A3">
      <w:pPr>
        <w:spacing w:before="120" w:after="240" w:line="240" w:lineRule="auto"/>
        <w:ind w:left="198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Turno de intervenciones</w:t>
      </w:r>
      <w:r w:rsidR="00921713">
        <w:rPr>
          <w:rFonts w:ascii="Verdana" w:hAnsi="Verdana"/>
          <w:sz w:val="20"/>
          <w:szCs w:val="20"/>
        </w:rPr>
        <w:t>, 5-6 minutos por cada entidad</w:t>
      </w:r>
      <w:r>
        <w:rPr>
          <w:rFonts w:ascii="Verdana" w:hAnsi="Verdana"/>
          <w:sz w:val="20"/>
          <w:szCs w:val="20"/>
        </w:rPr>
        <w:t>:</w:t>
      </w:r>
    </w:p>
    <w:p w14:paraId="48AC1DA7" w14:textId="70DB5C2E" w:rsidR="00FC41A3" w:rsidRPr="00FC41A3" w:rsidRDefault="00FC41A3" w:rsidP="00FC41A3">
      <w:pPr>
        <w:pStyle w:val="Prrafodelista"/>
        <w:numPr>
          <w:ilvl w:val="3"/>
          <w:numId w:val="3"/>
        </w:numPr>
        <w:spacing w:before="120" w:after="240" w:line="240" w:lineRule="auto"/>
        <w:jc w:val="both"/>
        <w:rPr>
          <w:rFonts w:ascii="Verdana" w:hAnsi="Verdana"/>
          <w:sz w:val="20"/>
          <w:szCs w:val="20"/>
        </w:rPr>
      </w:pPr>
      <w:r w:rsidRPr="00FC41A3">
        <w:rPr>
          <w:rFonts w:ascii="Verdana" w:hAnsi="Verdana"/>
          <w:sz w:val="20"/>
          <w:szCs w:val="20"/>
        </w:rPr>
        <w:t>Asociación Madrileña de Audiovisuales</w:t>
      </w:r>
      <w:r w:rsidR="00921713">
        <w:rPr>
          <w:rFonts w:ascii="Verdana" w:hAnsi="Verdana"/>
          <w:sz w:val="20"/>
          <w:szCs w:val="20"/>
        </w:rPr>
        <w:t>.</w:t>
      </w:r>
    </w:p>
    <w:p w14:paraId="0DFA658A" w14:textId="2A6C53FD" w:rsidR="00FC41A3" w:rsidRPr="00FC41A3" w:rsidRDefault="00FC41A3" w:rsidP="00FC41A3">
      <w:pPr>
        <w:pStyle w:val="Prrafodelista"/>
        <w:numPr>
          <w:ilvl w:val="3"/>
          <w:numId w:val="3"/>
        </w:numPr>
        <w:spacing w:before="120" w:after="240" w:line="240" w:lineRule="auto"/>
        <w:jc w:val="both"/>
        <w:rPr>
          <w:rFonts w:ascii="Verdana" w:hAnsi="Verdana"/>
          <w:sz w:val="20"/>
          <w:szCs w:val="20"/>
        </w:rPr>
      </w:pPr>
      <w:r w:rsidRPr="00FC41A3">
        <w:rPr>
          <w:rFonts w:ascii="Verdana" w:hAnsi="Verdana"/>
          <w:sz w:val="20"/>
          <w:szCs w:val="20"/>
        </w:rPr>
        <w:t>Comisión Española de Ayuda al Refugiado (CEAR)</w:t>
      </w:r>
      <w:r w:rsidR="00921713">
        <w:rPr>
          <w:rFonts w:ascii="Verdana" w:hAnsi="Verdana"/>
          <w:sz w:val="20"/>
          <w:szCs w:val="20"/>
        </w:rPr>
        <w:t>.</w:t>
      </w:r>
    </w:p>
    <w:p w14:paraId="1CC071BE" w14:textId="3679CC1E" w:rsidR="00FC41A3" w:rsidRPr="00FC41A3" w:rsidRDefault="00FC41A3" w:rsidP="00FC41A3">
      <w:pPr>
        <w:pStyle w:val="Prrafodelista"/>
        <w:numPr>
          <w:ilvl w:val="3"/>
          <w:numId w:val="3"/>
        </w:numPr>
        <w:spacing w:before="120" w:after="240" w:line="240" w:lineRule="auto"/>
        <w:jc w:val="both"/>
        <w:rPr>
          <w:rFonts w:ascii="Verdana" w:hAnsi="Verdana"/>
          <w:sz w:val="20"/>
          <w:szCs w:val="20"/>
        </w:rPr>
      </w:pPr>
      <w:r w:rsidRPr="00FC41A3">
        <w:rPr>
          <w:rFonts w:ascii="Verdana" w:hAnsi="Verdana"/>
          <w:sz w:val="20"/>
          <w:szCs w:val="20"/>
        </w:rPr>
        <w:t>Fundación Adecco</w:t>
      </w:r>
      <w:r w:rsidR="00921713">
        <w:rPr>
          <w:rFonts w:ascii="Verdana" w:hAnsi="Verdana"/>
          <w:sz w:val="20"/>
          <w:szCs w:val="20"/>
        </w:rPr>
        <w:t>.</w:t>
      </w:r>
    </w:p>
    <w:p w14:paraId="1DD84065" w14:textId="7998787B" w:rsidR="00FC41A3" w:rsidRPr="00FC41A3" w:rsidRDefault="00FC41A3" w:rsidP="00FC41A3">
      <w:pPr>
        <w:pStyle w:val="Prrafodelista"/>
        <w:numPr>
          <w:ilvl w:val="3"/>
          <w:numId w:val="3"/>
        </w:numPr>
        <w:spacing w:before="120" w:after="240" w:line="240" w:lineRule="auto"/>
        <w:jc w:val="both"/>
        <w:rPr>
          <w:rFonts w:ascii="Verdana" w:hAnsi="Verdana"/>
          <w:sz w:val="20"/>
          <w:szCs w:val="20"/>
        </w:rPr>
      </w:pPr>
      <w:r w:rsidRPr="00FC41A3">
        <w:rPr>
          <w:rFonts w:ascii="Verdana" w:hAnsi="Verdana"/>
          <w:sz w:val="20"/>
          <w:szCs w:val="20"/>
        </w:rPr>
        <w:t>Fundación Iniciativas Sur</w:t>
      </w:r>
      <w:r w:rsidR="00921713">
        <w:rPr>
          <w:rFonts w:ascii="Verdana" w:hAnsi="Verdana"/>
          <w:sz w:val="20"/>
          <w:szCs w:val="20"/>
        </w:rPr>
        <w:t>.</w:t>
      </w:r>
    </w:p>
    <w:p w14:paraId="0C2B2947" w14:textId="695301DD" w:rsidR="00FC41A3" w:rsidRPr="00FC41A3" w:rsidRDefault="00FC41A3" w:rsidP="00FC41A3">
      <w:pPr>
        <w:pStyle w:val="Prrafodelista"/>
        <w:numPr>
          <w:ilvl w:val="3"/>
          <w:numId w:val="3"/>
        </w:numPr>
        <w:spacing w:before="120" w:after="240" w:line="240" w:lineRule="auto"/>
        <w:jc w:val="both"/>
        <w:rPr>
          <w:rFonts w:ascii="Verdana" w:hAnsi="Verdana"/>
          <w:sz w:val="20"/>
          <w:szCs w:val="20"/>
        </w:rPr>
      </w:pPr>
      <w:r w:rsidRPr="00FC41A3">
        <w:rPr>
          <w:rFonts w:ascii="Verdana" w:hAnsi="Verdana"/>
          <w:sz w:val="20"/>
          <w:szCs w:val="20"/>
        </w:rPr>
        <w:t>Fundación José María de Llanos</w:t>
      </w:r>
      <w:r w:rsidR="00921713">
        <w:rPr>
          <w:rFonts w:ascii="Verdana" w:hAnsi="Verdana"/>
          <w:sz w:val="20"/>
          <w:szCs w:val="20"/>
        </w:rPr>
        <w:t>.</w:t>
      </w:r>
    </w:p>
    <w:p w14:paraId="6EDB4050" w14:textId="307B6CCE" w:rsidR="00FC41A3" w:rsidRPr="00FC41A3" w:rsidRDefault="00FC41A3" w:rsidP="00FC41A3">
      <w:pPr>
        <w:pStyle w:val="Prrafodelista"/>
        <w:numPr>
          <w:ilvl w:val="3"/>
          <w:numId w:val="3"/>
        </w:numPr>
        <w:spacing w:before="120" w:after="240" w:line="240" w:lineRule="auto"/>
        <w:jc w:val="both"/>
        <w:rPr>
          <w:rFonts w:ascii="Verdana" w:hAnsi="Verdana"/>
          <w:sz w:val="20"/>
          <w:szCs w:val="20"/>
        </w:rPr>
      </w:pPr>
      <w:r w:rsidRPr="00FC41A3">
        <w:rPr>
          <w:rFonts w:ascii="Verdana" w:hAnsi="Verdana"/>
          <w:sz w:val="20"/>
          <w:szCs w:val="20"/>
        </w:rPr>
        <w:t>Fundación Laboral de la Construcción</w:t>
      </w:r>
      <w:r w:rsidR="00921713">
        <w:rPr>
          <w:rFonts w:ascii="Verdana" w:hAnsi="Verdana"/>
          <w:sz w:val="20"/>
          <w:szCs w:val="20"/>
        </w:rPr>
        <w:t>.</w:t>
      </w:r>
    </w:p>
    <w:p w14:paraId="6C3F2DC1" w14:textId="0A09D56F" w:rsidR="00FC41A3" w:rsidRPr="00FC41A3" w:rsidRDefault="00FC41A3" w:rsidP="00FC41A3">
      <w:pPr>
        <w:pStyle w:val="Prrafodelista"/>
        <w:numPr>
          <w:ilvl w:val="3"/>
          <w:numId w:val="3"/>
        </w:numPr>
        <w:spacing w:before="120" w:after="240" w:line="240" w:lineRule="auto"/>
        <w:jc w:val="both"/>
        <w:rPr>
          <w:rFonts w:ascii="Verdana" w:hAnsi="Verdana"/>
          <w:sz w:val="20"/>
          <w:szCs w:val="20"/>
        </w:rPr>
      </w:pPr>
      <w:r w:rsidRPr="00FC41A3">
        <w:rPr>
          <w:rFonts w:ascii="Verdana" w:hAnsi="Verdana"/>
          <w:sz w:val="20"/>
          <w:szCs w:val="20"/>
        </w:rPr>
        <w:t>Fundación Senara</w:t>
      </w:r>
      <w:r w:rsidR="00921713">
        <w:rPr>
          <w:rFonts w:ascii="Verdana" w:hAnsi="Verdana"/>
          <w:sz w:val="20"/>
          <w:szCs w:val="20"/>
        </w:rPr>
        <w:t>.</w:t>
      </w:r>
    </w:p>
    <w:p w14:paraId="4ECB2625" w14:textId="364DB873" w:rsidR="00FC41A3" w:rsidRPr="00FC41A3" w:rsidRDefault="00FC41A3" w:rsidP="00FC41A3">
      <w:pPr>
        <w:pStyle w:val="Prrafodelista"/>
        <w:numPr>
          <w:ilvl w:val="3"/>
          <w:numId w:val="3"/>
        </w:numPr>
        <w:spacing w:before="120" w:after="240" w:line="240" w:lineRule="auto"/>
        <w:jc w:val="both"/>
        <w:rPr>
          <w:rFonts w:ascii="Verdana" w:hAnsi="Verdana"/>
          <w:sz w:val="20"/>
          <w:szCs w:val="20"/>
        </w:rPr>
      </w:pPr>
      <w:r w:rsidRPr="00FC41A3">
        <w:rPr>
          <w:rFonts w:ascii="Verdana" w:hAnsi="Verdana"/>
          <w:sz w:val="20"/>
          <w:szCs w:val="20"/>
        </w:rPr>
        <w:t>Fundación Tomillo-Factoría F5</w:t>
      </w:r>
      <w:r w:rsidR="00921713">
        <w:rPr>
          <w:rFonts w:ascii="Verdana" w:hAnsi="Verdana"/>
          <w:sz w:val="20"/>
          <w:szCs w:val="20"/>
        </w:rPr>
        <w:t>.</w:t>
      </w:r>
    </w:p>
    <w:p w14:paraId="7452DA16" w14:textId="1D964FA7" w:rsidR="00FC41A3" w:rsidRPr="00B11BFC" w:rsidRDefault="00FC41A3" w:rsidP="00FC41A3">
      <w:pPr>
        <w:spacing w:before="120" w:after="240" w:line="240" w:lineRule="auto"/>
        <w:ind w:left="1985" w:hanging="1985"/>
        <w:jc w:val="both"/>
        <w:rPr>
          <w:rFonts w:ascii="Verdana" w:hAnsi="Verdana"/>
          <w:sz w:val="20"/>
          <w:szCs w:val="20"/>
        </w:rPr>
      </w:pPr>
      <w:r w:rsidRPr="00B11BFC">
        <w:rPr>
          <w:rFonts w:ascii="Verdana" w:hAnsi="Verdana"/>
          <w:b/>
          <w:bCs/>
          <w:color w:val="4472C4" w:themeColor="accent1"/>
          <w:sz w:val="20"/>
          <w:szCs w:val="20"/>
        </w:rPr>
        <w:t>1</w:t>
      </w:r>
      <w:r w:rsidR="00921713" w:rsidRPr="00B11BFC">
        <w:rPr>
          <w:rFonts w:ascii="Verdana" w:hAnsi="Verdana"/>
          <w:b/>
          <w:bCs/>
          <w:color w:val="4472C4" w:themeColor="accent1"/>
          <w:sz w:val="20"/>
          <w:szCs w:val="20"/>
        </w:rPr>
        <w:t>1:15</w:t>
      </w:r>
      <w:r w:rsidRPr="00B11BFC">
        <w:rPr>
          <w:rFonts w:ascii="Verdana" w:hAnsi="Verdana"/>
          <w:b/>
          <w:bCs/>
          <w:color w:val="4472C4" w:themeColor="accent1"/>
          <w:sz w:val="20"/>
          <w:szCs w:val="20"/>
        </w:rPr>
        <w:t xml:space="preserve"> – 1</w:t>
      </w:r>
      <w:r w:rsidR="00B11BFC" w:rsidRPr="00B11BFC">
        <w:rPr>
          <w:rFonts w:ascii="Verdana" w:hAnsi="Verdana"/>
          <w:b/>
          <w:bCs/>
          <w:color w:val="4472C4" w:themeColor="accent1"/>
          <w:sz w:val="20"/>
          <w:szCs w:val="20"/>
        </w:rPr>
        <w:t>1</w:t>
      </w:r>
      <w:r w:rsidRPr="00B11BFC">
        <w:rPr>
          <w:rFonts w:ascii="Verdana" w:hAnsi="Verdana"/>
          <w:b/>
          <w:bCs/>
          <w:color w:val="4472C4" w:themeColor="accent1"/>
          <w:sz w:val="20"/>
          <w:szCs w:val="20"/>
        </w:rPr>
        <w:t>:</w:t>
      </w:r>
      <w:r w:rsidR="00921713" w:rsidRPr="00B11BFC">
        <w:rPr>
          <w:rFonts w:ascii="Verdana" w:hAnsi="Verdana"/>
          <w:b/>
          <w:bCs/>
          <w:color w:val="4472C4" w:themeColor="accent1"/>
          <w:sz w:val="20"/>
          <w:szCs w:val="20"/>
        </w:rPr>
        <w:t>3</w:t>
      </w:r>
      <w:r w:rsidRPr="00B11BFC">
        <w:rPr>
          <w:rFonts w:ascii="Verdana" w:hAnsi="Verdana"/>
          <w:b/>
          <w:bCs/>
          <w:color w:val="4472C4" w:themeColor="accent1"/>
          <w:sz w:val="20"/>
          <w:szCs w:val="20"/>
        </w:rPr>
        <w:t>0</w:t>
      </w:r>
      <w:r w:rsidRPr="00B11BFC">
        <w:rPr>
          <w:rFonts w:ascii="Verdana" w:hAnsi="Verdana"/>
          <w:b/>
          <w:bCs/>
          <w:sz w:val="20"/>
          <w:szCs w:val="20"/>
        </w:rPr>
        <w:t xml:space="preserve"> </w:t>
      </w:r>
      <w:r w:rsidRPr="00B11BFC">
        <w:rPr>
          <w:rFonts w:ascii="Verdana" w:hAnsi="Verdana"/>
          <w:b/>
          <w:bCs/>
          <w:sz w:val="20"/>
          <w:szCs w:val="20"/>
        </w:rPr>
        <w:tab/>
      </w:r>
      <w:r w:rsidR="00921713" w:rsidRPr="00B11BFC">
        <w:rPr>
          <w:rFonts w:ascii="Verdana" w:hAnsi="Verdana"/>
          <w:sz w:val="20"/>
          <w:szCs w:val="20"/>
        </w:rPr>
        <w:t>Pausa café.</w:t>
      </w:r>
    </w:p>
    <w:p w14:paraId="7FC3074B" w14:textId="59CD27F7" w:rsidR="00FC41A3" w:rsidRDefault="00FC41A3" w:rsidP="00FC41A3">
      <w:pPr>
        <w:spacing w:before="120" w:after="240" w:line="240" w:lineRule="auto"/>
        <w:ind w:left="1985" w:hanging="1985"/>
        <w:jc w:val="both"/>
        <w:rPr>
          <w:rFonts w:ascii="Verdana" w:hAnsi="Verdana"/>
          <w:sz w:val="20"/>
          <w:szCs w:val="20"/>
        </w:rPr>
      </w:pPr>
      <w:r w:rsidRPr="00B11BFC">
        <w:rPr>
          <w:rFonts w:ascii="Verdana" w:hAnsi="Verdana"/>
          <w:b/>
          <w:bCs/>
          <w:color w:val="4472C4" w:themeColor="accent1"/>
          <w:sz w:val="20"/>
          <w:szCs w:val="20"/>
        </w:rPr>
        <w:t>1</w:t>
      </w:r>
      <w:r w:rsidR="00B11BFC" w:rsidRPr="00B11BFC">
        <w:rPr>
          <w:rFonts w:ascii="Verdana" w:hAnsi="Verdana"/>
          <w:b/>
          <w:bCs/>
          <w:color w:val="4472C4" w:themeColor="accent1"/>
          <w:sz w:val="20"/>
          <w:szCs w:val="20"/>
        </w:rPr>
        <w:t>1</w:t>
      </w:r>
      <w:r w:rsidRPr="00B11BFC">
        <w:rPr>
          <w:rFonts w:ascii="Verdana" w:hAnsi="Verdana"/>
          <w:b/>
          <w:bCs/>
          <w:color w:val="4472C4" w:themeColor="accent1"/>
          <w:sz w:val="20"/>
          <w:szCs w:val="20"/>
        </w:rPr>
        <w:t>:</w:t>
      </w:r>
      <w:r w:rsidR="00B11BFC" w:rsidRPr="00B11BFC">
        <w:rPr>
          <w:rFonts w:ascii="Verdana" w:hAnsi="Verdana"/>
          <w:b/>
          <w:bCs/>
          <w:color w:val="4472C4" w:themeColor="accent1"/>
          <w:sz w:val="20"/>
          <w:szCs w:val="20"/>
        </w:rPr>
        <w:t>3</w:t>
      </w:r>
      <w:r w:rsidRPr="00B11BFC">
        <w:rPr>
          <w:rFonts w:ascii="Verdana" w:hAnsi="Verdana"/>
          <w:b/>
          <w:bCs/>
          <w:color w:val="4472C4" w:themeColor="accent1"/>
          <w:sz w:val="20"/>
          <w:szCs w:val="20"/>
        </w:rPr>
        <w:t>0 – 1</w:t>
      </w:r>
      <w:r w:rsidR="00B11BFC" w:rsidRPr="00B11BFC">
        <w:rPr>
          <w:rFonts w:ascii="Verdana" w:hAnsi="Verdana"/>
          <w:b/>
          <w:bCs/>
          <w:color w:val="4472C4" w:themeColor="accent1"/>
          <w:sz w:val="20"/>
          <w:szCs w:val="20"/>
        </w:rPr>
        <w:t>2:15</w:t>
      </w:r>
      <w:r w:rsidRPr="00B11BFC">
        <w:rPr>
          <w:rFonts w:ascii="Verdana" w:hAnsi="Verdana"/>
          <w:b/>
          <w:bCs/>
          <w:sz w:val="20"/>
          <w:szCs w:val="20"/>
        </w:rPr>
        <w:t xml:space="preserve"> </w:t>
      </w:r>
      <w:r w:rsidRPr="00B11BFC">
        <w:rPr>
          <w:rFonts w:ascii="Verdana" w:hAnsi="Verdana"/>
          <w:b/>
          <w:bCs/>
          <w:sz w:val="20"/>
          <w:szCs w:val="20"/>
        </w:rPr>
        <w:tab/>
      </w:r>
      <w:r w:rsidR="00B11BFC" w:rsidRPr="00B11BFC">
        <w:rPr>
          <w:rFonts w:ascii="Verdana" w:hAnsi="Verdana"/>
          <w:sz w:val="20"/>
          <w:szCs w:val="20"/>
        </w:rPr>
        <w:t>Debate por</w:t>
      </w:r>
      <w:r w:rsidR="00B11BFC" w:rsidRPr="00B11BFC">
        <w:rPr>
          <w:rFonts w:ascii="Verdana" w:hAnsi="Verdana"/>
          <w:b/>
          <w:bCs/>
          <w:sz w:val="20"/>
          <w:szCs w:val="20"/>
        </w:rPr>
        <w:t xml:space="preserve"> </w:t>
      </w:r>
      <w:r w:rsidR="00B11BFC" w:rsidRPr="00B11BFC">
        <w:rPr>
          <w:rFonts w:ascii="Verdana" w:hAnsi="Verdana"/>
          <w:sz w:val="20"/>
          <w:szCs w:val="20"/>
        </w:rPr>
        <w:t>áreas de interés con los siguientes responsables de la Agencia para el Empleo de Madrid:</w:t>
      </w:r>
    </w:p>
    <w:p w14:paraId="278D8938" w14:textId="7EE93AB9" w:rsidR="00B11BFC" w:rsidRDefault="00B11BFC" w:rsidP="00B11BFC">
      <w:pPr>
        <w:pStyle w:val="Prrafodelista"/>
        <w:numPr>
          <w:ilvl w:val="3"/>
          <w:numId w:val="3"/>
        </w:numPr>
        <w:spacing w:before="120" w:after="24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Luis Miguel González, Jefe de Servicio de Gestión de Empleo.</w:t>
      </w:r>
    </w:p>
    <w:p w14:paraId="547EB814" w14:textId="1748124E" w:rsidR="00B11BFC" w:rsidRDefault="00B11BFC" w:rsidP="00B11BFC">
      <w:pPr>
        <w:pStyle w:val="Prrafodelista"/>
        <w:numPr>
          <w:ilvl w:val="3"/>
          <w:numId w:val="3"/>
        </w:numPr>
        <w:spacing w:before="120" w:after="24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Gema Villalba, Jefa de Servicio de Formación y Talento.</w:t>
      </w:r>
    </w:p>
    <w:p w14:paraId="42F2EEDC" w14:textId="62A8F596" w:rsidR="00B11BFC" w:rsidRDefault="00B11BFC" w:rsidP="00B11BFC">
      <w:pPr>
        <w:pStyle w:val="Prrafodelista"/>
        <w:numPr>
          <w:ilvl w:val="3"/>
          <w:numId w:val="3"/>
        </w:numPr>
        <w:spacing w:before="120" w:after="24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María José Cuenca, Jefa de Servicio de Subvenciones.</w:t>
      </w:r>
    </w:p>
    <w:p w14:paraId="1EB97D17" w14:textId="5B127752" w:rsidR="00B11BFC" w:rsidRDefault="00B11BFC" w:rsidP="00B11BFC">
      <w:pPr>
        <w:spacing w:before="120" w:after="240" w:line="240" w:lineRule="auto"/>
        <w:ind w:left="1985" w:hanging="1985"/>
        <w:jc w:val="both"/>
        <w:rPr>
          <w:rFonts w:ascii="Verdana" w:hAnsi="Verdana"/>
          <w:sz w:val="20"/>
          <w:szCs w:val="20"/>
        </w:rPr>
      </w:pPr>
      <w:r w:rsidRPr="00FC41A3">
        <w:rPr>
          <w:rFonts w:ascii="Verdana" w:hAnsi="Verdana"/>
          <w:b/>
          <w:bCs/>
          <w:color w:val="4472C4" w:themeColor="accent1"/>
          <w:sz w:val="20"/>
          <w:szCs w:val="20"/>
        </w:rPr>
        <w:t>1</w:t>
      </w:r>
      <w:r>
        <w:rPr>
          <w:rFonts w:ascii="Verdana" w:hAnsi="Verdana"/>
          <w:b/>
          <w:bCs/>
          <w:color w:val="4472C4" w:themeColor="accent1"/>
          <w:sz w:val="20"/>
          <w:szCs w:val="20"/>
        </w:rPr>
        <w:t>2:15</w:t>
      </w:r>
      <w:r w:rsidRPr="00FC41A3">
        <w:rPr>
          <w:rFonts w:ascii="Verdana" w:hAnsi="Verdana"/>
          <w:b/>
          <w:bCs/>
          <w:color w:val="4472C4" w:themeColor="accent1"/>
          <w:sz w:val="20"/>
          <w:szCs w:val="20"/>
        </w:rPr>
        <w:t xml:space="preserve"> – 1</w:t>
      </w:r>
      <w:r>
        <w:rPr>
          <w:rFonts w:ascii="Verdana" w:hAnsi="Verdana"/>
          <w:b/>
          <w:bCs/>
          <w:color w:val="4472C4" w:themeColor="accent1"/>
          <w:sz w:val="20"/>
          <w:szCs w:val="20"/>
        </w:rPr>
        <w:t>2:25</w:t>
      </w:r>
      <w:r w:rsidRPr="00FC41A3">
        <w:rPr>
          <w:rFonts w:ascii="Verdana" w:hAnsi="Verdana"/>
          <w:b/>
          <w:bCs/>
          <w:sz w:val="20"/>
          <w:szCs w:val="20"/>
        </w:rPr>
        <w:t xml:space="preserve"> </w:t>
      </w:r>
      <w:r w:rsidRPr="00FC41A3"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Ruegos y preguntas.</w:t>
      </w:r>
    </w:p>
    <w:p w14:paraId="2F017B35" w14:textId="4D396B4F" w:rsidR="00C6602A" w:rsidRDefault="00C6602A" w:rsidP="00C6602A">
      <w:pPr>
        <w:spacing w:before="120" w:after="240" w:line="240" w:lineRule="auto"/>
        <w:ind w:left="1985" w:hanging="1985"/>
        <w:jc w:val="both"/>
        <w:rPr>
          <w:rFonts w:ascii="Verdana" w:hAnsi="Verdana"/>
          <w:sz w:val="20"/>
          <w:szCs w:val="20"/>
        </w:rPr>
      </w:pPr>
      <w:r w:rsidRPr="00FC41A3">
        <w:rPr>
          <w:rFonts w:ascii="Verdana" w:hAnsi="Verdana"/>
          <w:b/>
          <w:bCs/>
          <w:color w:val="4472C4" w:themeColor="accent1"/>
          <w:sz w:val="20"/>
          <w:szCs w:val="20"/>
        </w:rPr>
        <w:t>1</w:t>
      </w:r>
      <w:r>
        <w:rPr>
          <w:rFonts w:ascii="Verdana" w:hAnsi="Verdana"/>
          <w:b/>
          <w:bCs/>
          <w:color w:val="4472C4" w:themeColor="accent1"/>
          <w:sz w:val="20"/>
          <w:szCs w:val="20"/>
        </w:rPr>
        <w:t>2:25</w:t>
      </w:r>
      <w:r w:rsidRPr="00FC41A3">
        <w:rPr>
          <w:rFonts w:ascii="Verdana" w:hAnsi="Verdana"/>
          <w:b/>
          <w:bCs/>
          <w:color w:val="4472C4" w:themeColor="accent1"/>
          <w:sz w:val="20"/>
          <w:szCs w:val="20"/>
        </w:rPr>
        <w:t xml:space="preserve"> – 1</w:t>
      </w:r>
      <w:r>
        <w:rPr>
          <w:rFonts w:ascii="Verdana" w:hAnsi="Verdana"/>
          <w:b/>
          <w:bCs/>
          <w:color w:val="4472C4" w:themeColor="accent1"/>
          <w:sz w:val="20"/>
          <w:szCs w:val="20"/>
        </w:rPr>
        <w:t>2:30</w:t>
      </w:r>
      <w:r w:rsidRPr="00FC41A3">
        <w:rPr>
          <w:rFonts w:ascii="Verdana" w:hAnsi="Verdana"/>
          <w:b/>
          <w:bCs/>
          <w:sz w:val="20"/>
          <w:szCs w:val="20"/>
        </w:rPr>
        <w:t xml:space="preserve"> </w:t>
      </w:r>
      <w:r w:rsidRPr="00FC41A3"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Cierre.</w:t>
      </w:r>
    </w:p>
    <w:p w14:paraId="4B8BF8F0" w14:textId="699F8715" w:rsidR="00C6602A" w:rsidRPr="003C475B" w:rsidRDefault="00C6602A" w:rsidP="00C6602A">
      <w:pPr>
        <w:jc w:val="both"/>
        <w:rPr>
          <w:rFonts w:ascii="Verdana" w:hAnsi="Verdana" w:cs="Arial"/>
          <w:sz w:val="20"/>
          <w:szCs w:val="20"/>
        </w:rPr>
      </w:pPr>
      <w:r w:rsidRPr="003C475B">
        <w:rPr>
          <w:rFonts w:ascii="Verdana" w:hAnsi="Verdana"/>
          <w:b/>
          <w:bCs/>
          <w:color w:val="4472C4" w:themeColor="accent1"/>
          <w:sz w:val="20"/>
          <w:szCs w:val="20"/>
        </w:rPr>
        <w:t>Nota:</w:t>
      </w:r>
      <w:r w:rsidRPr="003C475B">
        <w:rPr>
          <w:rFonts w:ascii="Verdana" w:hAnsi="Verdana" w:cs="Arial"/>
          <w:sz w:val="20"/>
          <w:szCs w:val="20"/>
        </w:rPr>
        <w:t xml:space="preserve"> </w:t>
      </w:r>
      <w:r w:rsidR="002A237A" w:rsidRPr="003C475B">
        <w:rPr>
          <w:rFonts w:ascii="Verdana" w:hAnsi="Verdana" w:cs="Arial"/>
          <w:sz w:val="20"/>
          <w:szCs w:val="20"/>
        </w:rPr>
        <w:t xml:space="preserve">Tras el encuentro, los asistentes que </w:t>
      </w:r>
      <w:r w:rsidR="00424CDF">
        <w:rPr>
          <w:rFonts w:ascii="Verdana" w:hAnsi="Verdana" w:cs="Arial"/>
          <w:sz w:val="20"/>
          <w:szCs w:val="20"/>
        </w:rPr>
        <w:t>lo deseen</w:t>
      </w:r>
      <w:r w:rsidR="002A237A" w:rsidRPr="003C475B">
        <w:rPr>
          <w:rFonts w:ascii="Verdana" w:hAnsi="Verdana" w:cs="Arial"/>
          <w:sz w:val="20"/>
          <w:szCs w:val="20"/>
        </w:rPr>
        <w:t xml:space="preserve"> tendrán la oportunidad de experimentar una de las actividades de la nueva Escuela de Competencias San Blas Digital; el desafío Lego Design / Entrenamiento de Habilidades Blandas mediante la utilización de la Gamificación. La actividad se ha diseñado para tener una duración aproximada de 30 minutos.</w:t>
      </w:r>
    </w:p>
    <w:p w14:paraId="29BCD033" w14:textId="77777777" w:rsidR="00C6602A" w:rsidRPr="00FC41A3" w:rsidRDefault="00C6602A" w:rsidP="00B11BFC">
      <w:pPr>
        <w:spacing w:before="120" w:after="240" w:line="240" w:lineRule="auto"/>
        <w:ind w:left="1985" w:hanging="1985"/>
        <w:jc w:val="both"/>
        <w:rPr>
          <w:rFonts w:ascii="Verdana" w:hAnsi="Verdana"/>
          <w:sz w:val="20"/>
          <w:szCs w:val="20"/>
        </w:rPr>
      </w:pPr>
    </w:p>
    <w:p w14:paraId="7DEA4080" w14:textId="77777777" w:rsidR="00B11BFC" w:rsidRPr="00B11BFC" w:rsidRDefault="00B11BFC" w:rsidP="00B11BFC">
      <w:pPr>
        <w:spacing w:before="120" w:after="240" w:line="240" w:lineRule="auto"/>
        <w:jc w:val="both"/>
        <w:rPr>
          <w:rFonts w:ascii="Verdana" w:hAnsi="Verdana"/>
          <w:sz w:val="20"/>
          <w:szCs w:val="20"/>
        </w:rPr>
      </w:pPr>
    </w:p>
    <w:p w14:paraId="2E8311DD" w14:textId="77777777" w:rsidR="00B11BFC" w:rsidRPr="00B11BFC" w:rsidRDefault="00B11BFC" w:rsidP="00FC41A3">
      <w:pPr>
        <w:spacing w:before="120" w:after="240" w:line="240" w:lineRule="auto"/>
        <w:ind w:left="1985" w:hanging="1985"/>
        <w:jc w:val="both"/>
        <w:rPr>
          <w:rFonts w:ascii="Verdana" w:hAnsi="Verdana"/>
          <w:sz w:val="20"/>
          <w:szCs w:val="20"/>
        </w:rPr>
      </w:pPr>
    </w:p>
    <w:p w14:paraId="2CEC2045" w14:textId="799EBD32" w:rsidR="00B11BFC" w:rsidRDefault="00B11BFC" w:rsidP="00FC41A3">
      <w:pPr>
        <w:spacing w:before="120" w:after="240" w:line="240" w:lineRule="auto"/>
        <w:ind w:left="1985" w:hanging="1985"/>
        <w:jc w:val="both"/>
        <w:rPr>
          <w:rFonts w:ascii="Verdana" w:hAnsi="Verdana"/>
        </w:rPr>
      </w:pPr>
      <w:r>
        <w:rPr>
          <w:rFonts w:ascii="Verdana" w:hAnsi="Verdana"/>
          <w:b/>
          <w:bCs/>
          <w:color w:val="4472C4" w:themeColor="accent1"/>
        </w:rPr>
        <w:tab/>
      </w:r>
    </w:p>
    <w:p w14:paraId="174818DC" w14:textId="77777777" w:rsidR="00B11BFC" w:rsidRDefault="00B11BFC" w:rsidP="00FC41A3">
      <w:pPr>
        <w:spacing w:before="120" w:after="240" w:line="240" w:lineRule="auto"/>
        <w:ind w:left="1985" w:hanging="1985"/>
        <w:jc w:val="both"/>
        <w:rPr>
          <w:rFonts w:ascii="Verdana" w:hAnsi="Verdana"/>
        </w:rPr>
      </w:pPr>
    </w:p>
    <w:p w14:paraId="33B96D3D" w14:textId="77777777" w:rsidR="00FC41A3" w:rsidRDefault="00FC41A3" w:rsidP="00FC41A3">
      <w:pPr>
        <w:spacing w:before="120" w:after="240" w:line="240" w:lineRule="auto"/>
        <w:jc w:val="both"/>
        <w:rPr>
          <w:rFonts w:ascii="Verdana" w:hAnsi="Verdana"/>
        </w:rPr>
      </w:pPr>
    </w:p>
    <w:sectPr w:rsidR="00FC41A3" w:rsidSect="00E42DEF">
      <w:headerReference w:type="default" r:id="rId10"/>
      <w:pgSz w:w="11906" w:h="16838"/>
      <w:pgMar w:top="225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F2438" w14:textId="77777777" w:rsidR="001A281C" w:rsidRDefault="001A281C" w:rsidP="00A37821">
      <w:pPr>
        <w:spacing w:after="0" w:line="240" w:lineRule="auto"/>
      </w:pPr>
      <w:r>
        <w:separator/>
      </w:r>
    </w:p>
  </w:endnote>
  <w:endnote w:type="continuationSeparator" w:id="0">
    <w:p w14:paraId="0B7EAAC6" w14:textId="77777777" w:rsidR="001A281C" w:rsidRDefault="001A281C" w:rsidP="00A37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43DE3" w14:textId="77777777" w:rsidR="001A281C" w:rsidRDefault="001A281C" w:rsidP="00A37821">
      <w:pPr>
        <w:spacing w:after="0" w:line="240" w:lineRule="auto"/>
      </w:pPr>
      <w:r>
        <w:separator/>
      </w:r>
    </w:p>
  </w:footnote>
  <w:footnote w:type="continuationSeparator" w:id="0">
    <w:p w14:paraId="47D0A63E" w14:textId="77777777" w:rsidR="001A281C" w:rsidRDefault="001A281C" w:rsidP="00A37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3EF19" w14:textId="66F555D5" w:rsidR="00E42DEF" w:rsidRDefault="00E42DEF">
    <w:pPr>
      <w:pStyle w:val="Encabezado"/>
    </w:pPr>
    <w:r w:rsidRPr="00A5263C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6CEABA99" wp14:editId="3E0323D3">
          <wp:simplePos x="0" y="0"/>
          <wp:positionH relativeFrom="margin">
            <wp:align>left</wp:align>
          </wp:positionH>
          <wp:positionV relativeFrom="paragraph">
            <wp:posOffset>182245</wp:posOffset>
          </wp:positionV>
          <wp:extent cx="2156460" cy="390525"/>
          <wp:effectExtent l="0" t="0" r="0" b="9525"/>
          <wp:wrapThrough wrapText="bothSides">
            <wp:wrapPolygon edited="0">
              <wp:start x="0" y="0"/>
              <wp:lineTo x="0" y="21073"/>
              <wp:lineTo x="21371" y="21073"/>
              <wp:lineTo x="21371" y="0"/>
              <wp:lineTo x="0" y="0"/>
            </wp:wrapPolygon>
          </wp:wrapThrough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646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F1185"/>
    <w:multiLevelType w:val="hybridMultilevel"/>
    <w:tmpl w:val="BD9CB9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E28B3"/>
    <w:multiLevelType w:val="hybridMultilevel"/>
    <w:tmpl w:val="43581C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0C0D83"/>
    <w:multiLevelType w:val="hybridMultilevel"/>
    <w:tmpl w:val="131EB3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8329931">
    <w:abstractNumId w:val="1"/>
  </w:num>
  <w:num w:numId="2" w16cid:durableId="293407266">
    <w:abstractNumId w:val="2"/>
  </w:num>
  <w:num w:numId="3" w16cid:durableId="36860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821"/>
    <w:rsid w:val="000024F3"/>
    <w:rsid w:val="00010C5F"/>
    <w:rsid w:val="000504AE"/>
    <w:rsid w:val="00052ADC"/>
    <w:rsid w:val="00062D35"/>
    <w:rsid w:val="0008338F"/>
    <w:rsid w:val="000A0F54"/>
    <w:rsid w:val="000C65C4"/>
    <w:rsid w:val="000D58FF"/>
    <w:rsid w:val="000D6219"/>
    <w:rsid w:val="001170CF"/>
    <w:rsid w:val="00140E5E"/>
    <w:rsid w:val="00145C71"/>
    <w:rsid w:val="001501DE"/>
    <w:rsid w:val="001807A8"/>
    <w:rsid w:val="0019216E"/>
    <w:rsid w:val="001A281C"/>
    <w:rsid w:val="001A7D70"/>
    <w:rsid w:val="001E027F"/>
    <w:rsid w:val="00201901"/>
    <w:rsid w:val="00210D63"/>
    <w:rsid w:val="00280D3E"/>
    <w:rsid w:val="002A237A"/>
    <w:rsid w:val="002A7088"/>
    <w:rsid w:val="002D4D6D"/>
    <w:rsid w:val="00303591"/>
    <w:rsid w:val="003340A8"/>
    <w:rsid w:val="003441DF"/>
    <w:rsid w:val="0034789F"/>
    <w:rsid w:val="003654A7"/>
    <w:rsid w:val="003A11EE"/>
    <w:rsid w:val="003C475B"/>
    <w:rsid w:val="003E185A"/>
    <w:rsid w:val="00406AD0"/>
    <w:rsid w:val="00424CDF"/>
    <w:rsid w:val="00440378"/>
    <w:rsid w:val="004465D8"/>
    <w:rsid w:val="00446A89"/>
    <w:rsid w:val="0048155B"/>
    <w:rsid w:val="00485CBE"/>
    <w:rsid w:val="004A1638"/>
    <w:rsid w:val="00514596"/>
    <w:rsid w:val="00515EF9"/>
    <w:rsid w:val="00646134"/>
    <w:rsid w:val="006B1002"/>
    <w:rsid w:val="006B4461"/>
    <w:rsid w:val="006D02A2"/>
    <w:rsid w:val="007224C9"/>
    <w:rsid w:val="00744CB1"/>
    <w:rsid w:val="00790EC0"/>
    <w:rsid w:val="007E06BD"/>
    <w:rsid w:val="007F63AE"/>
    <w:rsid w:val="00890653"/>
    <w:rsid w:val="00921713"/>
    <w:rsid w:val="009834EF"/>
    <w:rsid w:val="009B0005"/>
    <w:rsid w:val="009D3598"/>
    <w:rsid w:val="009F4E92"/>
    <w:rsid w:val="00A057DD"/>
    <w:rsid w:val="00A340AF"/>
    <w:rsid w:val="00A37821"/>
    <w:rsid w:val="00A61CE7"/>
    <w:rsid w:val="00B11BFC"/>
    <w:rsid w:val="00B170D6"/>
    <w:rsid w:val="00B35561"/>
    <w:rsid w:val="00B822C1"/>
    <w:rsid w:val="00B87E5F"/>
    <w:rsid w:val="00BF0E7A"/>
    <w:rsid w:val="00C20613"/>
    <w:rsid w:val="00C31733"/>
    <w:rsid w:val="00C32D09"/>
    <w:rsid w:val="00C6602A"/>
    <w:rsid w:val="00C66F99"/>
    <w:rsid w:val="00C83558"/>
    <w:rsid w:val="00CA2C86"/>
    <w:rsid w:val="00CA387C"/>
    <w:rsid w:val="00CD16E4"/>
    <w:rsid w:val="00CF1078"/>
    <w:rsid w:val="00CF3EAF"/>
    <w:rsid w:val="00D50494"/>
    <w:rsid w:val="00D574EC"/>
    <w:rsid w:val="00D85F7C"/>
    <w:rsid w:val="00E406F1"/>
    <w:rsid w:val="00E42DEF"/>
    <w:rsid w:val="00EB4294"/>
    <w:rsid w:val="00EE1955"/>
    <w:rsid w:val="00F101C9"/>
    <w:rsid w:val="00F423E1"/>
    <w:rsid w:val="00FC1A0C"/>
    <w:rsid w:val="00FC3943"/>
    <w:rsid w:val="00FC41A3"/>
    <w:rsid w:val="00FD5983"/>
    <w:rsid w:val="00FE0E60"/>
    <w:rsid w:val="00FF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ED3F56"/>
  <w15:docId w15:val="{9C10C728-76A7-40BF-96B7-1E44F52EC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78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7821"/>
  </w:style>
  <w:style w:type="paragraph" w:styleId="Piedepgina">
    <w:name w:val="footer"/>
    <w:basedOn w:val="Normal"/>
    <w:link w:val="PiedepginaCar"/>
    <w:uiPriority w:val="99"/>
    <w:unhideWhenUsed/>
    <w:rsid w:val="00A378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7821"/>
  </w:style>
  <w:style w:type="paragraph" w:styleId="Prrafodelista">
    <w:name w:val="List Paragraph"/>
    <w:basedOn w:val="Normal"/>
    <w:uiPriority w:val="34"/>
    <w:qFormat/>
    <w:rsid w:val="00485CB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6D02A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D02A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D02A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D02A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D02A2"/>
    <w:rPr>
      <w:b/>
      <w:bCs/>
      <w:sz w:val="20"/>
      <w:szCs w:val="20"/>
    </w:rPr>
  </w:style>
  <w:style w:type="character" w:customStyle="1" w:styleId="normaltextrun">
    <w:name w:val="normaltextrun"/>
    <w:basedOn w:val="Fuentedeprrafopredeter"/>
    <w:rsid w:val="001501DE"/>
  </w:style>
  <w:style w:type="character" w:customStyle="1" w:styleId="eop">
    <w:name w:val="eop"/>
    <w:basedOn w:val="Fuentedeprrafopredeter"/>
    <w:rsid w:val="001501DE"/>
  </w:style>
  <w:style w:type="character" w:styleId="Hipervnculo">
    <w:name w:val="Hyperlink"/>
    <w:basedOn w:val="Fuentedeprrafopredeter"/>
    <w:uiPriority w:val="99"/>
    <w:unhideWhenUsed/>
    <w:rsid w:val="00E42DEF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E42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cxw200760897">
    <w:name w:val="scxw200760897"/>
    <w:basedOn w:val="Fuentedeprrafopredeter"/>
    <w:rsid w:val="00E42DEF"/>
  </w:style>
  <w:style w:type="character" w:customStyle="1" w:styleId="scxw14511665">
    <w:name w:val="scxw14511665"/>
    <w:basedOn w:val="Fuentedeprrafopredeter"/>
    <w:rsid w:val="00E42D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3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A3243588829AA4A9977A82BCE05C1C5" ma:contentTypeVersion="14" ma:contentTypeDescription="Crear nuevo documento." ma:contentTypeScope="" ma:versionID="2d7433ef28a47863e97303bcbda1f592">
  <xsd:schema xmlns:xsd="http://www.w3.org/2001/XMLSchema" xmlns:xs="http://www.w3.org/2001/XMLSchema" xmlns:p="http://schemas.microsoft.com/office/2006/metadata/properties" xmlns:ns2="ed26f053-a80d-4688-ab7b-bb9920948cfd" xmlns:ns3="4ba80caa-99a0-4aae-9ca7-6c70aa7af77e" targetNamespace="http://schemas.microsoft.com/office/2006/metadata/properties" ma:root="true" ma:fieldsID="ac62e1f1f78debf8fca84bb704a036ab" ns2:_="" ns3:_="">
    <xsd:import namespace="ed26f053-a80d-4688-ab7b-bb9920948cfd"/>
    <xsd:import namespace="4ba80caa-99a0-4aae-9ca7-6c70aa7af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26f053-a80d-4688-ab7b-bb9920948c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7346039f-02cc-4ba4-a79b-23b6212a2d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80caa-99a0-4aae-9ca7-6c70aa7af77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ff3ce6d-4e77-4ebf-ae20-48e445dd35ef}" ma:internalName="TaxCatchAll" ma:showField="CatchAllData" ma:web="4ba80caa-99a0-4aae-9ca7-6c70aa7af7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A668B-7A4E-46C0-93CC-E47D606C8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B44CAF-D6BB-4BD6-8DDE-D812B8D9C8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26f053-a80d-4688-ab7b-bb9920948cfd"/>
    <ds:schemaRef ds:uri="4ba80caa-99a0-4aae-9ca7-6c70aa7af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5FD423-372E-485E-AA45-6230FFEB4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328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  Ayala</dc:creator>
  <cp:lastModifiedBy>Zaragoza Mora, Luis Angel</cp:lastModifiedBy>
  <cp:revision>46</cp:revision>
  <dcterms:created xsi:type="dcterms:W3CDTF">2023-02-06T14:42:00Z</dcterms:created>
  <dcterms:modified xsi:type="dcterms:W3CDTF">2023-05-31T08:24:00Z</dcterms:modified>
</cp:coreProperties>
</file>