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FF" w:rsidRPr="000E4CFF" w:rsidRDefault="000E4CFF" w:rsidP="000E4CFF">
      <w:pPr>
        <w:spacing w:line="360" w:lineRule="auto"/>
        <w:ind w:left="567"/>
        <w:jc w:val="center"/>
        <w:rPr>
          <w:rFonts w:ascii="Myriad Pro Light" w:hAnsi="Myriad Pro Light"/>
          <w:b/>
        </w:rPr>
      </w:pPr>
      <w:bookmarkStart w:id="0" w:name="_GoBack"/>
      <w:bookmarkEnd w:id="0"/>
      <w:r w:rsidRPr="000E4CFF">
        <w:rPr>
          <w:rFonts w:ascii="Myriad Pro Light" w:hAnsi="Myriad Pro Light"/>
          <w:b/>
        </w:rPr>
        <w:t>DECLARACIÓN</w:t>
      </w:r>
    </w:p>
    <w:p w:rsid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</w:p>
    <w:p w:rsid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  <w:r w:rsidRPr="000E4CFF">
        <w:rPr>
          <w:rFonts w:ascii="Myriad Pro Light" w:hAnsi="Myriad Pro Light"/>
        </w:rPr>
        <w:t>Este 12 de julio se cumplen veinte años de unos de los crímenes más crueles del desgraciadamente amplísimo y espantoso despropósito criminal de la hoy derrotada democráticamente banda terrorista ETA.</w:t>
      </w:r>
    </w:p>
    <w:p w:rsidR="000E4CFF" w:rsidRP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</w:p>
    <w:p w:rsid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  <w:r w:rsidRPr="000E4CFF">
        <w:rPr>
          <w:rFonts w:ascii="Myriad Pro Light" w:hAnsi="Myriad Pro Light"/>
        </w:rPr>
        <w:t xml:space="preserve">Este 12 de julio se cumplen veinte años del asesinato del </w:t>
      </w:r>
      <w:r>
        <w:rPr>
          <w:rFonts w:ascii="Myriad Pro Light" w:hAnsi="Myriad Pro Light"/>
        </w:rPr>
        <w:t>C</w:t>
      </w:r>
      <w:r w:rsidRPr="000E4CFF">
        <w:rPr>
          <w:rFonts w:ascii="Myriad Pro Light" w:hAnsi="Myriad Pro Light"/>
        </w:rPr>
        <w:t>oncejal del PP en el Ayuntamiento de Ermua, Miguel Ángel Blanco, después de dos días de secuestro y macabra cuenta atrás por el ultimátum etarra</w:t>
      </w:r>
      <w:r>
        <w:rPr>
          <w:rFonts w:ascii="Myriad Pro Light" w:hAnsi="Myriad Pro Light"/>
        </w:rPr>
        <w:t>,</w:t>
      </w:r>
      <w:r w:rsidRPr="000E4CFF">
        <w:rPr>
          <w:rFonts w:ascii="Myriad Pro Light" w:hAnsi="Myriad Pro Light"/>
        </w:rPr>
        <w:t xml:space="preserve"> lo que hizo que el asesinato nos doliera en lo más profundo de nuestras almas y conciencias.</w:t>
      </w:r>
    </w:p>
    <w:p w:rsidR="000E4CFF" w:rsidRP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</w:p>
    <w:p w:rsid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  <w:r w:rsidRPr="000E4CFF">
        <w:rPr>
          <w:rFonts w:ascii="Myriad Pro Light" w:hAnsi="Myriad Pro Light"/>
        </w:rPr>
        <w:t>Veinte años de un espanto, pero también veinte años de una respuesta ciudadana ejemplar e inequívocamente democrática: un rotundo y unánime ‘hasta aquí hemos llegado’. Una reacción cívica que a la postre fue determinante para, primero</w:t>
      </w:r>
      <w:r>
        <w:rPr>
          <w:rFonts w:ascii="Myriad Pro Light" w:hAnsi="Myriad Pro Light"/>
        </w:rPr>
        <w:t>,</w:t>
      </w:r>
      <w:r w:rsidRPr="000E4CFF">
        <w:rPr>
          <w:rFonts w:ascii="Myriad Pro Light" w:hAnsi="Myriad Pro Light"/>
        </w:rPr>
        <w:t xml:space="preserve"> el aislamiento total y</w:t>
      </w:r>
      <w:r>
        <w:rPr>
          <w:rFonts w:ascii="Myriad Pro Light" w:hAnsi="Myriad Pro Light"/>
        </w:rPr>
        <w:t>,</w:t>
      </w:r>
      <w:r w:rsidRPr="000E4CFF">
        <w:rPr>
          <w:rFonts w:ascii="Myriad Pro Light" w:hAnsi="Myriad Pro Light"/>
        </w:rPr>
        <w:t xml:space="preserve"> después</w:t>
      </w:r>
      <w:r>
        <w:rPr>
          <w:rFonts w:ascii="Myriad Pro Light" w:hAnsi="Myriad Pro Light"/>
        </w:rPr>
        <w:t>,</w:t>
      </w:r>
      <w:r w:rsidRPr="000E4CFF">
        <w:rPr>
          <w:rFonts w:ascii="Myriad Pro Light" w:hAnsi="Myriad Pro Light"/>
        </w:rPr>
        <w:t xml:space="preserve"> la derrota absoluta desde la libertad, el final de ETA.</w:t>
      </w:r>
    </w:p>
    <w:p w:rsidR="000E4CFF" w:rsidRP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</w:p>
    <w:p w:rsid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  <w:r w:rsidRPr="000E4CFF">
        <w:rPr>
          <w:rFonts w:ascii="Myriad Pro Light" w:hAnsi="Myriad Pro Light"/>
        </w:rPr>
        <w:t>Es por todo ello que</w:t>
      </w:r>
      <w:r>
        <w:rPr>
          <w:rFonts w:ascii="Myriad Pro Light" w:hAnsi="Myriad Pro Light"/>
        </w:rPr>
        <w:t>,</w:t>
      </w:r>
      <w:r w:rsidRPr="000E4CFF">
        <w:rPr>
          <w:rFonts w:ascii="Myriad Pro Light" w:hAnsi="Myriad Pro Light"/>
        </w:rPr>
        <w:t xml:space="preserve"> como Presidente de la FEMP</w:t>
      </w:r>
      <w:r>
        <w:rPr>
          <w:rFonts w:ascii="Myriad Pro Light" w:hAnsi="Myriad Pro Light"/>
        </w:rPr>
        <w:t>,</w:t>
      </w:r>
      <w:r w:rsidRPr="000E4CFF">
        <w:rPr>
          <w:rFonts w:ascii="Myriad Pro Light" w:hAnsi="Myriad Pro Light"/>
        </w:rPr>
        <w:t xml:space="preserve"> quiero invitar a todas las Entidades Locales a que este 12 de julio tengamos y propiciemos un </w:t>
      </w:r>
      <w:r w:rsidRPr="000E4CFF">
        <w:rPr>
          <w:rFonts w:ascii="Myriad Pro Light" w:hAnsi="Myriad Pro Light"/>
        </w:rPr>
        <w:lastRenderedPageBreak/>
        <w:t>sentido recuerdo a Miguel Ángel Blanco, con concentraciones en nuestros municipios a las 12 horas, y con él a todas, absolutamente todas, las víctimas de la sinrazón terrorista que tanto dolor nos causó. Un recuerdo sentido y sincero para Miguel Ángel, para todas las víctimas y sus familias y allegados, pero también, al mismo tiempo, un reconocimiento y a la vez homenaje a la sociedad española que aquel 12 de julio se levantó democráticamente en defensa de la libertad, de la paz y de la convivencia.</w:t>
      </w:r>
    </w:p>
    <w:p w:rsidR="000E4CFF" w:rsidRPr="000E4CFF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</w:p>
    <w:p w:rsidR="009B5C86" w:rsidRDefault="000E4CFF" w:rsidP="000E4CFF">
      <w:pPr>
        <w:spacing w:line="360" w:lineRule="auto"/>
        <w:ind w:left="567"/>
        <w:jc w:val="both"/>
        <w:rPr>
          <w:rFonts w:ascii="Myriad Pro Light" w:hAnsi="Myriad Pro Light"/>
        </w:rPr>
      </w:pPr>
      <w:r w:rsidRPr="000E4CFF">
        <w:rPr>
          <w:rFonts w:ascii="Myriad Pro Light" w:hAnsi="Myriad Pro Light"/>
        </w:rPr>
        <w:t>A todos y todas nuestro respeto y nuestra admiración. Y a la memoria de Migue</w:t>
      </w:r>
      <w:r>
        <w:rPr>
          <w:rFonts w:ascii="Myriad Pro Light" w:hAnsi="Myriad Pro Light"/>
        </w:rPr>
        <w:t>l</w:t>
      </w:r>
      <w:r w:rsidRPr="000E4CFF">
        <w:rPr>
          <w:rFonts w:ascii="Myriad Pro Light" w:hAnsi="Myriad Pro Light"/>
        </w:rPr>
        <w:t xml:space="preserve"> Ángel Blanco nuestro tributo y todo nuestro cariño.</w:t>
      </w:r>
    </w:p>
    <w:p w:rsidR="001F0ABC" w:rsidRPr="001F0ABC" w:rsidRDefault="001F0ABC" w:rsidP="001F0ABC">
      <w:pPr>
        <w:spacing w:line="276" w:lineRule="auto"/>
        <w:ind w:left="567"/>
        <w:jc w:val="right"/>
        <w:rPr>
          <w:rFonts w:ascii="Myriad Pro Light" w:hAnsi="Myriad Pro Light"/>
          <w:i/>
        </w:rPr>
      </w:pPr>
    </w:p>
    <w:p w:rsidR="001F0ABC" w:rsidRPr="001F0ABC" w:rsidRDefault="001F0ABC" w:rsidP="001F0ABC">
      <w:pPr>
        <w:spacing w:line="276" w:lineRule="auto"/>
        <w:ind w:left="567"/>
        <w:jc w:val="right"/>
        <w:rPr>
          <w:rFonts w:ascii="Myriad Pro Light" w:hAnsi="Myriad Pro Light"/>
          <w:i/>
        </w:rPr>
      </w:pPr>
      <w:r w:rsidRPr="001F0ABC">
        <w:rPr>
          <w:rFonts w:ascii="Myriad Pro Light" w:hAnsi="Myriad Pro Light"/>
          <w:i/>
        </w:rPr>
        <w:t>Abel Caballero Álvarez</w:t>
      </w:r>
    </w:p>
    <w:p w:rsidR="001F0ABC" w:rsidRPr="001F0ABC" w:rsidRDefault="001F0ABC" w:rsidP="001F0ABC">
      <w:pPr>
        <w:spacing w:line="276" w:lineRule="auto"/>
        <w:ind w:left="567"/>
        <w:jc w:val="right"/>
        <w:rPr>
          <w:rFonts w:ascii="Myriad Pro Light" w:hAnsi="Myriad Pro Light"/>
          <w:i/>
        </w:rPr>
      </w:pPr>
      <w:r w:rsidRPr="001F0ABC">
        <w:rPr>
          <w:rFonts w:ascii="Myriad Pro Light" w:hAnsi="Myriad Pro Light"/>
          <w:i/>
        </w:rPr>
        <w:t>Alcalde de Vigo</w:t>
      </w:r>
    </w:p>
    <w:p w:rsidR="001F0ABC" w:rsidRPr="001F0ABC" w:rsidRDefault="001F0ABC" w:rsidP="001F0ABC">
      <w:pPr>
        <w:spacing w:line="276" w:lineRule="auto"/>
        <w:ind w:left="567"/>
        <w:jc w:val="right"/>
        <w:rPr>
          <w:rFonts w:ascii="Myriad Pro Light" w:hAnsi="Myriad Pro Light"/>
          <w:i/>
        </w:rPr>
      </w:pPr>
      <w:r w:rsidRPr="001F0ABC">
        <w:rPr>
          <w:rFonts w:ascii="Myriad Pro Light" w:hAnsi="Myriad Pro Light"/>
          <w:i/>
        </w:rPr>
        <w:t>Presidente de la FEMP</w:t>
      </w:r>
    </w:p>
    <w:sectPr w:rsidR="001F0ABC" w:rsidRPr="001F0ABC" w:rsidSect="00C0378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336" w:right="1416" w:bottom="1259" w:left="1560" w:header="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CB" w:rsidRDefault="00680ECB">
      <w:r>
        <w:separator/>
      </w:r>
    </w:p>
  </w:endnote>
  <w:endnote w:type="continuationSeparator" w:id="0">
    <w:p w:rsidR="00680ECB" w:rsidRDefault="0068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44" w:rsidRDefault="005F054D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36195</wp:posOffset>
          </wp:positionH>
          <wp:positionV relativeFrom="page">
            <wp:posOffset>9721215</wp:posOffset>
          </wp:positionV>
          <wp:extent cx="7467600" cy="746760"/>
          <wp:effectExtent l="0" t="0" r="0" b="0"/>
          <wp:wrapNone/>
          <wp:docPr id="25" name="Imagen 25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10055860</wp:posOffset>
              </wp:positionV>
              <wp:extent cx="6021070" cy="254000"/>
              <wp:effectExtent l="0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BA3" w:rsidRPr="007E6DEA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" o:spid="_x0000_s1027" style="position:absolute;margin-left:57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" filled="f" fillcolor="#ecebda" stroked="f">
              <v:textbox>
                <w:txbxContent>
                  <w:p w:rsidR="00436BA3" w:rsidRPr="007E6DEA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44" w:rsidRDefault="005F054D">
    <w:pPr>
      <w:pStyle w:val="Piedepgin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36830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799465</wp:posOffset>
              </wp:positionH>
              <wp:positionV relativeFrom="page">
                <wp:posOffset>10055860</wp:posOffset>
              </wp:positionV>
              <wp:extent cx="6021070" cy="254000"/>
              <wp:effectExtent l="0" t="0" r="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94" w:rsidRPr="007E6DEA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E6DEA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30" style="position:absolute;margin-left:62.95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" filled="f" fillcolor="#ecebda" stroked="f">
              <v:textbox>
                <w:txbxContent>
                  <w:p w:rsidR="00AA0894" w:rsidRPr="007E6DEA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E6DEA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CB" w:rsidRDefault="00680ECB">
      <w:r>
        <w:separator/>
      </w:r>
    </w:p>
  </w:footnote>
  <w:footnote w:type="continuationSeparator" w:id="0">
    <w:p w:rsidR="00680ECB" w:rsidRDefault="00680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44" w:rsidRDefault="005F054D" w:rsidP="0036795F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-39370</wp:posOffset>
          </wp:positionH>
          <wp:positionV relativeFrom="page">
            <wp:posOffset>37465</wp:posOffset>
          </wp:positionV>
          <wp:extent cx="7543800" cy="1217295"/>
          <wp:effectExtent l="0" t="0" r="0" b="1905"/>
          <wp:wrapNone/>
          <wp:docPr id="21" name="Imagen 21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1148715</wp:posOffset>
              </wp:positionH>
              <wp:positionV relativeFrom="page">
                <wp:posOffset>608330</wp:posOffset>
              </wp:positionV>
              <wp:extent cx="6122035" cy="254000"/>
              <wp:effectExtent l="0" t="0" r="0" b="4445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679" w:rsidRPr="007E6DEA" w:rsidRDefault="00114679" w:rsidP="00114679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7E6DEA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SECRETARÍA GENERAL</w:t>
                          </w:r>
                        </w:p>
                        <w:p w:rsidR="00FE411B" w:rsidRPr="00114679" w:rsidRDefault="00FE411B" w:rsidP="00114679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90.45pt;margin-top:47.9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" filled="f" fillcolor="#ecebda" stroked="f">
              <v:textbox>
                <w:txbxContent>
                  <w:p w:rsidR="00114679" w:rsidRPr="007E6DEA" w:rsidRDefault="00114679" w:rsidP="00114679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7E6DEA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SECRETARÍA GENERAL</w:t>
                    </w:r>
                  </w:p>
                  <w:p w:rsidR="00FE411B" w:rsidRPr="00114679" w:rsidRDefault="00FE411B" w:rsidP="00114679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44" w:rsidRDefault="005F054D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posOffset>-39370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644" w:rsidRDefault="005F054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911860</wp:posOffset>
              </wp:positionV>
              <wp:extent cx="6021070" cy="254000"/>
              <wp:effectExtent l="0" t="0" r="0" b="0"/>
              <wp:wrapNone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44" w:rsidRPr="00855E38" w:rsidRDefault="00181644" w:rsidP="00855E38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8" style="position:absolute;margin-left:93pt;margin-top:71.8pt;width:474.1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" filled="f" fillcolor="#ecebda" stroked="f">
              <v:textbox>
                <w:txbxContent>
                  <w:p w:rsidR="00181644" w:rsidRPr="00855E38" w:rsidRDefault="00181644" w:rsidP="00855E38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576580</wp:posOffset>
              </wp:positionV>
              <wp:extent cx="6021070" cy="254000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E38" w:rsidRPr="007E6DEA" w:rsidRDefault="005F054D" w:rsidP="00855E38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  <w:p w:rsidR="00181644" w:rsidRPr="00855E38" w:rsidRDefault="00181644" w:rsidP="00855E38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029" style="position:absolute;margin-left:90.7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" filled="f" fillcolor="#ecebda" stroked="f">
              <v:textbox>
                <w:txbxContent>
                  <w:p w:rsidR="00855E38" w:rsidRPr="007E6DEA" w:rsidRDefault="005F054D" w:rsidP="00855E38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  <w:p w:rsidR="00181644" w:rsidRPr="00855E38" w:rsidRDefault="00181644" w:rsidP="00855E38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F"/>
    <w:rsid w:val="000144A0"/>
    <w:rsid w:val="000510BA"/>
    <w:rsid w:val="000C5178"/>
    <w:rsid w:val="000C7DCC"/>
    <w:rsid w:val="000E4CFF"/>
    <w:rsid w:val="00113896"/>
    <w:rsid w:val="00114679"/>
    <w:rsid w:val="00130D3A"/>
    <w:rsid w:val="00145A49"/>
    <w:rsid w:val="00181644"/>
    <w:rsid w:val="00181849"/>
    <w:rsid w:val="001A20C1"/>
    <w:rsid w:val="001B7225"/>
    <w:rsid w:val="001F0ABC"/>
    <w:rsid w:val="0026121E"/>
    <w:rsid w:val="002640A7"/>
    <w:rsid w:val="00266B25"/>
    <w:rsid w:val="00294703"/>
    <w:rsid w:val="002C154E"/>
    <w:rsid w:val="002C51C9"/>
    <w:rsid w:val="002D0026"/>
    <w:rsid w:val="002D5C5A"/>
    <w:rsid w:val="00336F9C"/>
    <w:rsid w:val="0036795F"/>
    <w:rsid w:val="003A69C9"/>
    <w:rsid w:val="003B4811"/>
    <w:rsid w:val="003E4192"/>
    <w:rsid w:val="003F7E4C"/>
    <w:rsid w:val="004141BA"/>
    <w:rsid w:val="00436BA3"/>
    <w:rsid w:val="004461B6"/>
    <w:rsid w:val="00454410"/>
    <w:rsid w:val="004F29D9"/>
    <w:rsid w:val="005343DE"/>
    <w:rsid w:val="00535D2B"/>
    <w:rsid w:val="00566669"/>
    <w:rsid w:val="005740E2"/>
    <w:rsid w:val="005C1096"/>
    <w:rsid w:val="005D4124"/>
    <w:rsid w:val="005F054D"/>
    <w:rsid w:val="0062482D"/>
    <w:rsid w:val="00657EEF"/>
    <w:rsid w:val="006633AE"/>
    <w:rsid w:val="006653AB"/>
    <w:rsid w:val="00666D59"/>
    <w:rsid w:val="00680ECB"/>
    <w:rsid w:val="0068176E"/>
    <w:rsid w:val="006B51EF"/>
    <w:rsid w:val="006E611E"/>
    <w:rsid w:val="00721EE3"/>
    <w:rsid w:val="00745AE0"/>
    <w:rsid w:val="00746F33"/>
    <w:rsid w:val="007B2241"/>
    <w:rsid w:val="007B66CD"/>
    <w:rsid w:val="007D30A4"/>
    <w:rsid w:val="007D71EC"/>
    <w:rsid w:val="007E6DEA"/>
    <w:rsid w:val="0081430A"/>
    <w:rsid w:val="00855E38"/>
    <w:rsid w:val="00870E09"/>
    <w:rsid w:val="00873791"/>
    <w:rsid w:val="008A5972"/>
    <w:rsid w:val="008D10D7"/>
    <w:rsid w:val="008E7ED6"/>
    <w:rsid w:val="009006D1"/>
    <w:rsid w:val="009011F3"/>
    <w:rsid w:val="00903A0B"/>
    <w:rsid w:val="00971D73"/>
    <w:rsid w:val="00973D7F"/>
    <w:rsid w:val="009B5C86"/>
    <w:rsid w:val="009C2E47"/>
    <w:rsid w:val="009F1E32"/>
    <w:rsid w:val="00A301B2"/>
    <w:rsid w:val="00A36D63"/>
    <w:rsid w:val="00A53758"/>
    <w:rsid w:val="00A53934"/>
    <w:rsid w:val="00A62132"/>
    <w:rsid w:val="00A73687"/>
    <w:rsid w:val="00A81C8C"/>
    <w:rsid w:val="00AA0894"/>
    <w:rsid w:val="00AD1975"/>
    <w:rsid w:val="00AF2E76"/>
    <w:rsid w:val="00B32D76"/>
    <w:rsid w:val="00BA33E1"/>
    <w:rsid w:val="00BA64DA"/>
    <w:rsid w:val="00C03783"/>
    <w:rsid w:val="00C863A7"/>
    <w:rsid w:val="00CB04D2"/>
    <w:rsid w:val="00CB6824"/>
    <w:rsid w:val="00CC784A"/>
    <w:rsid w:val="00D01509"/>
    <w:rsid w:val="00D51C8B"/>
    <w:rsid w:val="00D566CC"/>
    <w:rsid w:val="00D84B08"/>
    <w:rsid w:val="00DB601C"/>
    <w:rsid w:val="00DF716F"/>
    <w:rsid w:val="00E46361"/>
    <w:rsid w:val="00E509CC"/>
    <w:rsid w:val="00E647A1"/>
    <w:rsid w:val="00E760E2"/>
    <w:rsid w:val="00F0564F"/>
    <w:rsid w:val="00F117E5"/>
    <w:rsid w:val="00F2296C"/>
    <w:rsid w:val="00F24D36"/>
    <w:rsid w:val="00F40E53"/>
    <w:rsid w:val="00F53372"/>
    <w:rsid w:val="00F63BBA"/>
    <w:rsid w:val="00FA2E18"/>
    <w:rsid w:val="00FB608E"/>
    <w:rsid w:val="00FE411B"/>
    <w:rsid w:val="00FE540D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1A018B-B76C-4E20-8406-506ACBD7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character" w:styleId="Textoennegrita">
    <w:name w:val="Strong"/>
    <w:basedOn w:val="Fuentedeprrafopredeter"/>
    <w:qFormat/>
    <w:rsid w:val="00266B25"/>
    <w:rPr>
      <w:b/>
      <w:bCs/>
    </w:rPr>
  </w:style>
  <w:style w:type="character" w:styleId="Hipervnculo">
    <w:name w:val="Hyperlink"/>
    <w:basedOn w:val="Fuentedeprrafopredeter"/>
    <w:rsid w:val="00266B25"/>
    <w:rPr>
      <w:color w:val="0000FF"/>
      <w:u w:val="single"/>
    </w:rPr>
  </w:style>
  <w:style w:type="paragraph" w:styleId="Textodeglobo">
    <w:name w:val="Balloon Text"/>
    <w:basedOn w:val="Normal"/>
    <w:semiHidden/>
    <w:rsid w:val="009C2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es\Documents\Plantillas%20personalizadas%20de%20Office\Circu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Circular.dotx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konkret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Junquera García</dc:creator>
  <cp:lastModifiedBy>IAM</cp:lastModifiedBy>
  <cp:revision>2</cp:revision>
  <cp:lastPrinted>2010-10-25T11:06:00Z</cp:lastPrinted>
  <dcterms:created xsi:type="dcterms:W3CDTF">2017-07-13T08:48:00Z</dcterms:created>
  <dcterms:modified xsi:type="dcterms:W3CDTF">2017-07-13T08:48:00Z</dcterms:modified>
</cp:coreProperties>
</file>