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557868" w:rsidRDefault="00921669" w:rsidP="003C59D4">
      <w:pPr>
        <w:pStyle w:val="Ttulo1"/>
        <w:ind w:right="45"/>
        <w:rPr>
          <w:rFonts w:ascii="Verdana" w:hAnsi="Verdana" w:cs="Arial"/>
          <w:sz w:val="22"/>
          <w:szCs w:val="22"/>
        </w:rPr>
      </w:pPr>
      <w:r w:rsidRPr="00557868">
        <w:rPr>
          <w:rFonts w:ascii="Verdana" w:hAnsi="Verdana" w:cs="Arial"/>
          <w:sz w:val="22"/>
          <w:szCs w:val="22"/>
        </w:rPr>
        <w:t>JUNTA DE GOBIERNO DE LA CIUDAD DE MADRID</w:t>
      </w:r>
    </w:p>
    <w:p w:rsidR="00921669" w:rsidRPr="00557868" w:rsidRDefault="00921669" w:rsidP="003C59D4">
      <w:pPr>
        <w:pStyle w:val="Nornal"/>
        <w:ind w:right="45"/>
        <w:rPr>
          <w:rFonts w:ascii="Verdana" w:hAnsi="Verdana" w:cs="Arial"/>
          <w:sz w:val="22"/>
          <w:szCs w:val="22"/>
        </w:rPr>
      </w:pPr>
    </w:p>
    <w:p w:rsidR="00921669" w:rsidRPr="00557868" w:rsidRDefault="00921669" w:rsidP="003C59D4">
      <w:pPr>
        <w:pStyle w:val="Nornal"/>
        <w:ind w:right="45"/>
        <w:rPr>
          <w:rFonts w:ascii="Verdana" w:hAnsi="Verdana" w:cs="Arial"/>
          <w:sz w:val="22"/>
          <w:szCs w:val="22"/>
        </w:rPr>
      </w:pPr>
    </w:p>
    <w:p w:rsidR="00201BA1" w:rsidRPr="00557868" w:rsidRDefault="00921669" w:rsidP="003C59D4">
      <w:pPr>
        <w:pStyle w:val="Ttulo1"/>
        <w:ind w:right="45"/>
        <w:rPr>
          <w:rFonts w:ascii="Verdana" w:hAnsi="Verdana" w:cs="Arial"/>
          <w:sz w:val="22"/>
          <w:szCs w:val="22"/>
        </w:rPr>
      </w:pPr>
      <w:r w:rsidRPr="00557868">
        <w:rPr>
          <w:rFonts w:ascii="Verdana" w:hAnsi="Verdana" w:cs="Arial"/>
          <w:sz w:val="22"/>
          <w:szCs w:val="22"/>
        </w:rPr>
        <w:t xml:space="preserve">Orden del Día para la sesión </w:t>
      </w:r>
      <w:r w:rsidR="00201BA1" w:rsidRPr="00557868">
        <w:rPr>
          <w:rFonts w:ascii="Verdana" w:hAnsi="Verdana" w:cs="Arial"/>
          <w:sz w:val="22"/>
          <w:szCs w:val="22"/>
        </w:rPr>
        <w:t>ordinaria convocada para el</w:t>
      </w:r>
      <w:r w:rsidR="00E92F69" w:rsidRPr="00557868">
        <w:rPr>
          <w:rFonts w:ascii="Verdana" w:hAnsi="Verdana" w:cs="Arial"/>
          <w:sz w:val="22"/>
          <w:szCs w:val="22"/>
        </w:rPr>
        <w:t xml:space="preserve"> día </w:t>
      </w:r>
    </w:p>
    <w:p w:rsidR="00921669" w:rsidRPr="00557868" w:rsidRDefault="00E92F69" w:rsidP="003C59D4">
      <w:pPr>
        <w:pStyle w:val="Ttulo1"/>
        <w:ind w:right="45"/>
        <w:rPr>
          <w:rFonts w:ascii="Verdana" w:hAnsi="Verdana" w:cs="Arial"/>
          <w:sz w:val="22"/>
          <w:szCs w:val="22"/>
        </w:rPr>
      </w:pPr>
      <w:r w:rsidRPr="00557868">
        <w:rPr>
          <w:rFonts w:ascii="Verdana" w:hAnsi="Verdana" w:cs="Arial"/>
          <w:sz w:val="22"/>
          <w:szCs w:val="22"/>
        </w:rPr>
        <w:t xml:space="preserve">25 de enero de </w:t>
      </w:r>
      <w:r w:rsidR="00921669" w:rsidRPr="00557868">
        <w:rPr>
          <w:rFonts w:ascii="Verdana" w:hAnsi="Verdana" w:cs="Arial"/>
          <w:sz w:val="22"/>
          <w:szCs w:val="22"/>
        </w:rPr>
        <w:t>201</w:t>
      </w:r>
      <w:r w:rsidR="0010794A" w:rsidRPr="00557868">
        <w:rPr>
          <w:rFonts w:ascii="Verdana" w:hAnsi="Verdana" w:cs="Arial"/>
          <w:sz w:val="22"/>
          <w:szCs w:val="22"/>
        </w:rPr>
        <w:t>8</w:t>
      </w:r>
      <w:r w:rsidR="00921669" w:rsidRPr="00557868">
        <w:rPr>
          <w:rFonts w:ascii="Verdana" w:hAnsi="Verdana" w:cs="Arial"/>
          <w:sz w:val="22"/>
          <w:szCs w:val="22"/>
        </w:rPr>
        <w:t xml:space="preserve">, a las </w:t>
      </w:r>
      <w:r w:rsidR="00CF2F84" w:rsidRPr="00557868">
        <w:rPr>
          <w:rFonts w:ascii="Verdana" w:hAnsi="Verdana" w:cs="Arial"/>
          <w:sz w:val="22"/>
          <w:szCs w:val="22"/>
        </w:rPr>
        <w:t>9</w:t>
      </w:r>
      <w:r w:rsidR="00921669" w:rsidRPr="00557868">
        <w:rPr>
          <w:rFonts w:ascii="Verdana" w:hAnsi="Verdana" w:cs="Arial"/>
          <w:sz w:val="22"/>
          <w:szCs w:val="22"/>
        </w:rPr>
        <w:t>:00 horas.</w:t>
      </w:r>
    </w:p>
    <w:p w:rsidR="00921669" w:rsidRPr="00557868" w:rsidRDefault="00921669" w:rsidP="003C59D4">
      <w:pPr>
        <w:pStyle w:val="Nornal"/>
        <w:ind w:right="45"/>
        <w:rPr>
          <w:rFonts w:ascii="Verdana" w:hAnsi="Verdana" w:cs="Arial"/>
          <w:sz w:val="22"/>
          <w:szCs w:val="22"/>
        </w:rPr>
      </w:pPr>
    </w:p>
    <w:p w:rsidR="00DD2444" w:rsidRPr="00557868" w:rsidRDefault="00DD2444" w:rsidP="00DD2444">
      <w:pPr>
        <w:pStyle w:val="Nornal"/>
        <w:ind w:right="45"/>
        <w:rPr>
          <w:rFonts w:ascii="Verdana" w:hAnsi="Verdana" w:cs="Arial"/>
          <w:sz w:val="22"/>
          <w:szCs w:val="22"/>
        </w:rPr>
      </w:pPr>
    </w:p>
    <w:p w:rsidR="00DD2444" w:rsidRPr="00557868" w:rsidRDefault="00DD2444" w:rsidP="00F01AFC">
      <w:pPr>
        <w:pStyle w:val="Nornal"/>
        <w:numPr>
          <w:ilvl w:val="0"/>
          <w:numId w:val="26"/>
        </w:numPr>
        <w:tabs>
          <w:tab w:val="clear" w:pos="851"/>
          <w:tab w:val="left" w:pos="567"/>
        </w:tabs>
        <w:ind w:left="567" w:right="45" w:hanging="567"/>
        <w:rPr>
          <w:rFonts w:ascii="Verdana" w:hAnsi="Verdana" w:cs="Arial"/>
          <w:sz w:val="22"/>
          <w:szCs w:val="22"/>
        </w:rPr>
      </w:pPr>
      <w:r w:rsidRPr="00557868">
        <w:rPr>
          <w:rFonts w:ascii="Verdana" w:hAnsi="Verdana" w:cs="Arial"/>
          <w:b/>
          <w:sz w:val="22"/>
          <w:szCs w:val="22"/>
        </w:rPr>
        <w:t>ASUNTOS QUE SE ELEVAN PARA SU APROBACIÓN</w:t>
      </w:r>
    </w:p>
    <w:p w:rsidR="00DD2444" w:rsidRPr="00557868" w:rsidRDefault="00DD2444" w:rsidP="003C59D4">
      <w:pPr>
        <w:pStyle w:val="Nornal"/>
        <w:ind w:right="45"/>
        <w:rPr>
          <w:rFonts w:ascii="Verdana" w:hAnsi="Verdana" w:cs="Arial"/>
          <w:sz w:val="22"/>
          <w:szCs w:val="22"/>
        </w:rPr>
      </w:pPr>
    </w:p>
    <w:p w:rsidR="00DD2444" w:rsidRPr="00557868" w:rsidRDefault="00DD2444" w:rsidP="003C59D4">
      <w:pPr>
        <w:pStyle w:val="Nornal"/>
        <w:ind w:right="45"/>
        <w:rPr>
          <w:rFonts w:ascii="Verdana" w:hAnsi="Verdana" w:cs="Arial"/>
          <w:sz w:val="22"/>
          <w:szCs w:val="22"/>
        </w:rPr>
      </w:pPr>
    </w:p>
    <w:p w:rsidR="00A66DE7" w:rsidRPr="00557868" w:rsidRDefault="00A66DE7" w:rsidP="003C59D4">
      <w:pPr>
        <w:pStyle w:val="RamaOD"/>
        <w:ind w:right="45"/>
        <w:rPr>
          <w:rFonts w:ascii="Verdana" w:hAnsi="Verdana" w:cs="Arial"/>
          <w:sz w:val="22"/>
          <w:szCs w:val="22"/>
        </w:rPr>
      </w:pPr>
      <w:r w:rsidRPr="00557868">
        <w:rPr>
          <w:rFonts w:ascii="Verdana" w:hAnsi="Verdana" w:cs="Arial"/>
          <w:sz w:val="22"/>
          <w:szCs w:val="22"/>
        </w:rPr>
        <w:t>Área DE GOBIERNO DE</w:t>
      </w:r>
      <w:r w:rsidR="00DF7A20" w:rsidRPr="00557868">
        <w:rPr>
          <w:rFonts w:ascii="Verdana" w:hAnsi="Verdana" w:cs="Arial"/>
          <w:sz w:val="22"/>
          <w:szCs w:val="22"/>
        </w:rPr>
        <w:t xml:space="preserve"> </w:t>
      </w:r>
      <w:r w:rsidR="00085816" w:rsidRPr="00557868">
        <w:rPr>
          <w:rFonts w:ascii="Verdana" w:hAnsi="Verdana" w:cs="Arial"/>
          <w:sz w:val="22"/>
          <w:szCs w:val="22"/>
        </w:rPr>
        <w:t>EQUIDAD, DERECHOS SOCIALES Y EMPLEO</w:t>
      </w:r>
      <w:r w:rsidRPr="00557868">
        <w:rPr>
          <w:rFonts w:ascii="Verdana" w:hAnsi="Verdana" w:cs="Arial"/>
          <w:sz w:val="22"/>
          <w:szCs w:val="22"/>
        </w:rPr>
        <w:t xml:space="preserve"> </w:t>
      </w:r>
    </w:p>
    <w:p w:rsidR="00AA5A08" w:rsidRPr="00557868" w:rsidRDefault="00AA5A08" w:rsidP="00AA5A08">
      <w:pPr>
        <w:pStyle w:val="RamaOD"/>
        <w:ind w:right="45"/>
        <w:rPr>
          <w:rFonts w:ascii="Verdana" w:hAnsi="Verdana" w:cs="Arial"/>
          <w:sz w:val="22"/>
          <w:szCs w:val="22"/>
        </w:rPr>
      </w:pPr>
    </w:p>
    <w:p w:rsidR="00AA5A08" w:rsidRPr="00557868" w:rsidRDefault="00AA5A08" w:rsidP="00AA5A08">
      <w:pPr>
        <w:pStyle w:val="PuntoOrdenDa"/>
        <w:tabs>
          <w:tab w:val="clear" w:pos="454"/>
        </w:tabs>
        <w:rPr>
          <w:rFonts w:ascii="Verdana" w:hAnsi="Verdana"/>
          <w:sz w:val="22"/>
          <w:szCs w:val="22"/>
        </w:rPr>
      </w:pPr>
      <w:r w:rsidRPr="00557868">
        <w:rPr>
          <w:rFonts w:ascii="Verdana" w:hAnsi="Verdana"/>
          <w:sz w:val="22"/>
          <w:szCs w:val="22"/>
        </w:rPr>
        <w:t xml:space="preserve">Propuesta para autorizar y disponer el gasto de 6.951.292,25 euros, destinado a la financiación de operaciones corrientes del Organismo Autónomo Agencia para el Empleo de Madrid. </w:t>
      </w:r>
    </w:p>
    <w:p w:rsidR="00AA5A08" w:rsidRPr="00557868" w:rsidRDefault="00AA5A08" w:rsidP="003C59D4">
      <w:pPr>
        <w:pStyle w:val="Nornal"/>
        <w:ind w:right="45"/>
        <w:rPr>
          <w:rFonts w:ascii="Verdana" w:hAnsi="Verdana" w:cs="Arial"/>
          <w:sz w:val="22"/>
          <w:szCs w:val="22"/>
        </w:rPr>
      </w:pPr>
    </w:p>
    <w:p w:rsidR="00E16842" w:rsidRPr="00557868" w:rsidRDefault="00E16842" w:rsidP="003C59D4">
      <w:pPr>
        <w:pStyle w:val="Nornal"/>
        <w:ind w:right="45"/>
        <w:rPr>
          <w:rFonts w:ascii="Verdana" w:hAnsi="Verdana" w:cs="Arial"/>
          <w:sz w:val="22"/>
          <w:szCs w:val="22"/>
        </w:rPr>
      </w:pPr>
    </w:p>
    <w:p w:rsidR="00B745EC" w:rsidRPr="00557868" w:rsidRDefault="00DF7A20" w:rsidP="00DF7A20">
      <w:pPr>
        <w:pStyle w:val="RamaOD"/>
        <w:ind w:right="45"/>
        <w:rPr>
          <w:rFonts w:ascii="Verdana" w:hAnsi="Verdana" w:cs="Arial"/>
          <w:sz w:val="22"/>
          <w:szCs w:val="22"/>
        </w:rPr>
      </w:pPr>
      <w:r w:rsidRPr="00557868">
        <w:rPr>
          <w:rFonts w:ascii="Verdana" w:hAnsi="Verdana" w:cs="Arial"/>
          <w:sz w:val="22"/>
          <w:szCs w:val="22"/>
        </w:rPr>
        <w:t xml:space="preserve">Área de Gobierno de </w:t>
      </w:r>
      <w:r w:rsidR="00085816" w:rsidRPr="00557868">
        <w:rPr>
          <w:rFonts w:ascii="Verdana" w:hAnsi="Verdana" w:cs="Arial"/>
          <w:sz w:val="22"/>
          <w:szCs w:val="22"/>
        </w:rPr>
        <w:t xml:space="preserve">COORDINACIÓN </w:t>
      </w:r>
    </w:p>
    <w:p w:rsidR="00DF7A20" w:rsidRPr="00557868" w:rsidRDefault="00085816" w:rsidP="00DF7A20">
      <w:pPr>
        <w:pStyle w:val="RamaOD"/>
        <w:ind w:right="45"/>
        <w:rPr>
          <w:rFonts w:ascii="Verdana" w:hAnsi="Verdana" w:cs="Arial"/>
          <w:sz w:val="22"/>
          <w:szCs w:val="22"/>
        </w:rPr>
      </w:pPr>
      <w:r w:rsidRPr="00557868">
        <w:rPr>
          <w:rFonts w:ascii="Verdana" w:hAnsi="Verdana" w:cs="Arial"/>
          <w:sz w:val="22"/>
          <w:szCs w:val="22"/>
        </w:rPr>
        <w:t>TERRITORIAL</w:t>
      </w:r>
      <w:r w:rsidR="00B745EC" w:rsidRPr="00557868">
        <w:rPr>
          <w:rFonts w:ascii="Verdana" w:hAnsi="Verdana" w:cs="Arial"/>
          <w:sz w:val="22"/>
          <w:szCs w:val="22"/>
        </w:rPr>
        <w:t xml:space="preserve"> </w:t>
      </w:r>
      <w:r w:rsidRPr="00557868">
        <w:rPr>
          <w:rFonts w:ascii="Verdana" w:hAnsi="Verdana" w:cs="Arial"/>
          <w:sz w:val="22"/>
          <w:szCs w:val="22"/>
        </w:rPr>
        <w:t xml:space="preserve">Y </w:t>
      </w:r>
      <w:r w:rsidR="00F62399" w:rsidRPr="00557868">
        <w:rPr>
          <w:rFonts w:ascii="Verdana" w:hAnsi="Verdana" w:cs="Arial"/>
          <w:sz w:val="22"/>
          <w:szCs w:val="22"/>
        </w:rPr>
        <w:t>COOPERACIÓN PÚBLICO-SOCIAL</w:t>
      </w:r>
    </w:p>
    <w:p w:rsidR="00B745EC" w:rsidRPr="00557868" w:rsidRDefault="00B745EC" w:rsidP="00DF7A20">
      <w:pPr>
        <w:pStyle w:val="Nornal"/>
        <w:ind w:right="45"/>
        <w:rPr>
          <w:rFonts w:ascii="Verdana" w:hAnsi="Verdana" w:cs="Arial"/>
          <w:sz w:val="22"/>
          <w:szCs w:val="22"/>
        </w:rPr>
      </w:pPr>
    </w:p>
    <w:p w:rsidR="00AA5A08" w:rsidRPr="00557868" w:rsidRDefault="00AA5A08" w:rsidP="00AA5A08">
      <w:pPr>
        <w:pStyle w:val="Textoindependiente"/>
        <w:ind w:left="624"/>
        <w:jc w:val="both"/>
        <w:rPr>
          <w:rFonts w:ascii="Verdana" w:hAnsi="Verdana" w:cs="Arial"/>
          <w:b w:val="0"/>
          <w:bCs w:val="0"/>
          <w:i/>
          <w:sz w:val="22"/>
          <w:szCs w:val="22"/>
          <w:u w:val="none"/>
        </w:rPr>
      </w:pPr>
      <w:r w:rsidRPr="00557868">
        <w:rPr>
          <w:rFonts w:ascii="Verdana" w:hAnsi="Verdana" w:cs="Arial"/>
          <w:b w:val="0"/>
          <w:bCs w:val="0"/>
          <w:i/>
          <w:sz w:val="22"/>
          <w:szCs w:val="22"/>
          <w:u w:val="none"/>
        </w:rPr>
        <w:t>A PROPUESTA DE LA</w:t>
      </w:r>
      <w:bookmarkStart w:id="0" w:name="_GoBack"/>
      <w:bookmarkEnd w:id="0"/>
      <w:r w:rsidRPr="00557868">
        <w:rPr>
          <w:rFonts w:ascii="Verdana" w:hAnsi="Verdana" w:cs="Arial"/>
          <w:b w:val="0"/>
          <w:bCs w:val="0"/>
          <w:i/>
          <w:sz w:val="22"/>
          <w:szCs w:val="22"/>
          <w:u w:val="none"/>
        </w:rPr>
        <w:t>S CONCEJALAS PRESIDENTAS DE LOS DISTRITOS</w:t>
      </w:r>
    </w:p>
    <w:p w:rsidR="00AA5A08" w:rsidRPr="00557868" w:rsidRDefault="00AA5A08" w:rsidP="00AA5A08">
      <w:pPr>
        <w:pStyle w:val="Nornal"/>
        <w:ind w:right="45"/>
        <w:rPr>
          <w:rFonts w:ascii="Verdana" w:hAnsi="Verdana" w:cs="Arial"/>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bCs/>
          <w:sz w:val="22"/>
          <w:szCs w:val="22"/>
        </w:rPr>
        <w:t xml:space="preserve">Propuesta para admitir a trámite y aprobar inicialmente el Plan Especial de Control Urbanístico Ambiental de Usos para la implantación de la actividad de oficinas en la planta primera del edificio sito en la calle de Irún número 7, promovido por </w:t>
      </w:r>
      <w:proofErr w:type="spellStart"/>
      <w:r w:rsidRPr="00557868">
        <w:rPr>
          <w:rFonts w:ascii="Verdana" w:hAnsi="Verdana"/>
          <w:bCs/>
          <w:sz w:val="22"/>
          <w:szCs w:val="22"/>
        </w:rPr>
        <w:t>Intermundial</w:t>
      </w:r>
      <w:proofErr w:type="spellEnd"/>
      <w:r w:rsidRPr="00557868">
        <w:rPr>
          <w:rFonts w:ascii="Verdana" w:hAnsi="Verdana"/>
          <w:bCs/>
          <w:sz w:val="22"/>
          <w:szCs w:val="22"/>
        </w:rPr>
        <w:t xml:space="preserve"> XXI Correduría de Seguros, S.L. Distrito de Moncloa-Aravaca. </w:t>
      </w:r>
    </w:p>
    <w:p w:rsidR="00AA5A08" w:rsidRPr="00557868" w:rsidRDefault="00AA5A08" w:rsidP="00AA5A08">
      <w:pPr>
        <w:pStyle w:val="Nornal"/>
        <w:ind w:right="45"/>
        <w:rPr>
          <w:rFonts w:ascii="Verdana" w:hAnsi="Verdana" w:cs="Arial"/>
          <w:bCs/>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bCs/>
          <w:sz w:val="22"/>
          <w:szCs w:val="22"/>
        </w:rPr>
        <w:t xml:space="preserve">Propuesta para admitir a trámite y aprobar inicialmente el Plan Especial de Control Urbanístico Ambiental de Usos para la implantación de academia de música especializada en niños de franja de edad de </w:t>
      </w:r>
      <w:smartTag w:uri="urn:schemas-microsoft-com:office:smarttags" w:element="metricconverter">
        <w:smartTagPr>
          <w:attr w:name="ProductID" w:val="3 a"/>
        </w:smartTagPr>
        <w:r w:rsidRPr="00557868">
          <w:rPr>
            <w:rFonts w:ascii="Verdana" w:hAnsi="Verdana"/>
            <w:bCs/>
            <w:sz w:val="22"/>
            <w:szCs w:val="22"/>
          </w:rPr>
          <w:t>3 a</w:t>
        </w:r>
      </w:smartTag>
      <w:r w:rsidRPr="00557868">
        <w:rPr>
          <w:rFonts w:ascii="Verdana" w:hAnsi="Verdana"/>
          <w:bCs/>
          <w:sz w:val="22"/>
          <w:szCs w:val="22"/>
        </w:rPr>
        <w:t xml:space="preserve"> 8 años, de enseñanza no reglada, en la edificación aislada sita en la calle de Guadalajara número 17, promovido por Estímulos Educación Infantil, S.L. Distrito de Hortaleza. </w:t>
      </w:r>
    </w:p>
    <w:p w:rsidR="00A2413A" w:rsidRPr="00557868" w:rsidRDefault="00A2413A" w:rsidP="003C59D4">
      <w:pPr>
        <w:pStyle w:val="Nornal"/>
        <w:ind w:right="45"/>
        <w:rPr>
          <w:rFonts w:ascii="Verdana" w:hAnsi="Verdana" w:cs="Arial"/>
          <w:sz w:val="22"/>
          <w:szCs w:val="22"/>
        </w:rPr>
      </w:pPr>
    </w:p>
    <w:p w:rsidR="001542E2" w:rsidRPr="00557868" w:rsidRDefault="001542E2" w:rsidP="003C59D4">
      <w:pPr>
        <w:pStyle w:val="Nornal"/>
        <w:ind w:right="45"/>
        <w:rPr>
          <w:rFonts w:ascii="Verdana" w:hAnsi="Verdana" w:cs="Arial"/>
          <w:sz w:val="22"/>
          <w:szCs w:val="22"/>
        </w:rPr>
      </w:pPr>
    </w:p>
    <w:p w:rsidR="00C33F8E" w:rsidRPr="00557868" w:rsidRDefault="00C33F8E" w:rsidP="003C59D4">
      <w:pPr>
        <w:pStyle w:val="RamaOD"/>
        <w:ind w:right="45"/>
        <w:rPr>
          <w:rFonts w:ascii="Verdana" w:hAnsi="Verdana" w:cs="Arial"/>
          <w:sz w:val="22"/>
          <w:szCs w:val="22"/>
        </w:rPr>
      </w:pPr>
      <w:r w:rsidRPr="00557868">
        <w:rPr>
          <w:rFonts w:ascii="Verdana" w:hAnsi="Verdana" w:cs="Arial"/>
          <w:sz w:val="22"/>
          <w:szCs w:val="22"/>
        </w:rPr>
        <w:t xml:space="preserve">Área de Gobierno de </w:t>
      </w:r>
      <w:r w:rsidR="00085816" w:rsidRPr="00557868">
        <w:rPr>
          <w:rFonts w:ascii="Verdana" w:hAnsi="Verdana" w:cs="Arial"/>
          <w:sz w:val="22"/>
          <w:szCs w:val="22"/>
        </w:rPr>
        <w:t>SALUD, SEGURIDAD Y EMERGENCIAS</w:t>
      </w:r>
    </w:p>
    <w:p w:rsidR="00C33F8E" w:rsidRPr="00557868" w:rsidRDefault="00C33F8E" w:rsidP="003C59D4">
      <w:pPr>
        <w:pStyle w:val="Nornal"/>
        <w:ind w:right="45"/>
        <w:rPr>
          <w:rFonts w:ascii="Verdana" w:hAnsi="Verdana" w:cs="Arial"/>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bCs/>
          <w:sz w:val="22"/>
          <w:szCs w:val="22"/>
        </w:rPr>
        <w:t>Propuesta</w:t>
      </w:r>
      <w:r w:rsidRPr="00557868">
        <w:rPr>
          <w:rFonts w:ascii="Verdana" w:hAnsi="Verdana"/>
          <w:sz w:val="22"/>
          <w:szCs w:val="22"/>
        </w:rPr>
        <w:t xml:space="preserve"> para modificar el Plan Especial de Productividad para el Servicio de Guardias Veterinarias del Organismo Autónomo Madrid Salud. </w:t>
      </w:r>
    </w:p>
    <w:p w:rsidR="00085816" w:rsidRPr="00557868" w:rsidRDefault="00085816" w:rsidP="00085816">
      <w:pPr>
        <w:pStyle w:val="Nornal"/>
        <w:ind w:right="45"/>
        <w:rPr>
          <w:rFonts w:ascii="Verdana" w:hAnsi="Verdana" w:cs="Arial"/>
          <w:sz w:val="22"/>
          <w:szCs w:val="22"/>
        </w:rPr>
      </w:pPr>
    </w:p>
    <w:p w:rsidR="00085816" w:rsidRPr="00557868" w:rsidRDefault="00085816" w:rsidP="00085816">
      <w:pPr>
        <w:pStyle w:val="Nornal"/>
        <w:ind w:right="45"/>
        <w:rPr>
          <w:rFonts w:ascii="Verdana" w:hAnsi="Verdana" w:cs="Arial"/>
          <w:sz w:val="22"/>
          <w:szCs w:val="22"/>
        </w:rPr>
      </w:pPr>
    </w:p>
    <w:p w:rsidR="00085816" w:rsidRPr="00557868" w:rsidRDefault="00085816" w:rsidP="00085816">
      <w:pPr>
        <w:pStyle w:val="RamaOD"/>
        <w:ind w:right="45"/>
        <w:rPr>
          <w:rFonts w:ascii="Verdana" w:hAnsi="Verdana" w:cs="Arial"/>
          <w:sz w:val="22"/>
          <w:szCs w:val="22"/>
        </w:rPr>
      </w:pPr>
      <w:r w:rsidRPr="00557868">
        <w:rPr>
          <w:rFonts w:ascii="Verdana" w:hAnsi="Verdana" w:cs="Arial"/>
          <w:sz w:val="22"/>
          <w:szCs w:val="22"/>
        </w:rPr>
        <w:t>áREA DE gOBIERNO DE DESARROLLO URBANO SOSTENIBLE</w:t>
      </w:r>
    </w:p>
    <w:p w:rsidR="00085816" w:rsidRPr="00557868" w:rsidRDefault="00085816" w:rsidP="00085816">
      <w:pPr>
        <w:pStyle w:val="Nornal"/>
        <w:ind w:right="45"/>
        <w:rPr>
          <w:rFonts w:ascii="Verdana" w:hAnsi="Verdana" w:cs="Arial"/>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sz w:val="22"/>
          <w:szCs w:val="22"/>
        </w:rPr>
        <w:t xml:space="preserve">Propuesta para aprobar inicialmente la modificación del Estudio de Detalle para la </w:t>
      </w:r>
      <w:r w:rsidRPr="00557868">
        <w:rPr>
          <w:rFonts w:ascii="Verdana" w:hAnsi="Verdana"/>
          <w:bCs/>
          <w:sz w:val="22"/>
          <w:szCs w:val="22"/>
        </w:rPr>
        <w:t>finca</w:t>
      </w:r>
      <w:r w:rsidRPr="00557868">
        <w:rPr>
          <w:rFonts w:ascii="Verdana" w:hAnsi="Verdana"/>
          <w:sz w:val="22"/>
          <w:szCs w:val="22"/>
        </w:rPr>
        <w:t xml:space="preserve"> sita en la avenida de Valladolid número 83, promovida por </w:t>
      </w:r>
      <w:proofErr w:type="spellStart"/>
      <w:r w:rsidRPr="00557868">
        <w:rPr>
          <w:rFonts w:ascii="Verdana" w:hAnsi="Verdana"/>
          <w:sz w:val="22"/>
          <w:szCs w:val="22"/>
        </w:rPr>
        <w:t>Inmo</w:t>
      </w:r>
      <w:proofErr w:type="spellEnd"/>
      <w:r w:rsidRPr="00557868">
        <w:rPr>
          <w:rFonts w:ascii="Verdana" w:hAnsi="Verdana"/>
          <w:sz w:val="22"/>
          <w:szCs w:val="22"/>
        </w:rPr>
        <w:t xml:space="preserve"> </w:t>
      </w:r>
      <w:proofErr w:type="spellStart"/>
      <w:r w:rsidRPr="00557868">
        <w:rPr>
          <w:rFonts w:ascii="Verdana" w:hAnsi="Verdana"/>
          <w:sz w:val="22"/>
          <w:szCs w:val="22"/>
        </w:rPr>
        <w:t>Asisa</w:t>
      </w:r>
      <w:proofErr w:type="spellEnd"/>
      <w:r w:rsidR="00F01AFC" w:rsidRPr="00557868">
        <w:rPr>
          <w:rFonts w:ascii="Verdana" w:hAnsi="Verdana"/>
          <w:sz w:val="22"/>
          <w:szCs w:val="22"/>
        </w:rPr>
        <w:t>,</w:t>
      </w:r>
      <w:r w:rsidRPr="00557868">
        <w:rPr>
          <w:rFonts w:ascii="Verdana" w:hAnsi="Verdana"/>
          <w:sz w:val="22"/>
          <w:szCs w:val="22"/>
        </w:rPr>
        <w:t xml:space="preserve"> S.L.U. Distrito de </w:t>
      </w:r>
      <w:r w:rsidR="00F01AFC" w:rsidRPr="00557868">
        <w:rPr>
          <w:rFonts w:ascii="Verdana" w:hAnsi="Verdana"/>
          <w:sz w:val="22"/>
          <w:szCs w:val="22"/>
        </w:rPr>
        <w:t>Moncloa</w:t>
      </w:r>
      <w:r w:rsidRPr="00557868">
        <w:rPr>
          <w:rFonts w:ascii="Verdana" w:hAnsi="Verdana"/>
          <w:sz w:val="22"/>
          <w:szCs w:val="22"/>
        </w:rPr>
        <w:t>–</w:t>
      </w:r>
      <w:proofErr w:type="spellStart"/>
      <w:r w:rsidRPr="00557868">
        <w:rPr>
          <w:rFonts w:ascii="Verdana" w:hAnsi="Verdana"/>
          <w:sz w:val="22"/>
          <w:szCs w:val="22"/>
        </w:rPr>
        <w:t>Aravaca</w:t>
      </w:r>
      <w:proofErr w:type="spellEnd"/>
      <w:r w:rsidRPr="00557868">
        <w:rPr>
          <w:rFonts w:ascii="Verdana" w:hAnsi="Verdana"/>
          <w:sz w:val="22"/>
          <w:szCs w:val="22"/>
        </w:rPr>
        <w:t xml:space="preserve">. </w:t>
      </w:r>
    </w:p>
    <w:p w:rsidR="00AA5A08" w:rsidRPr="00557868" w:rsidRDefault="00AA5A08" w:rsidP="00AA5A08">
      <w:pPr>
        <w:pStyle w:val="Nornal"/>
        <w:ind w:right="45"/>
        <w:rPr>
          <w:rFonts w:ascii="Verdana" w:hAnsi="Verdana" w:cs="Arial"/>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bCs/>
          <w:sz w:val="22"/>
          <w:szCs w:val="22"/>
        </w:rPr>
        <w:t>Propuesta</w:t>
      </w:r>
      <w:r w:rsidRPr="00557868">
        <w:rPr>
          <w:rFonts w:ascii="Verdana" w:hAnsi="Verdana"/>
          <w:sz w:val="22"/>
          <w:szCs w:val="22"/>
        </w:rPr>
        <w:t xml:space="preserve"> para inadmitir a trámite el Plan Especial para el edificio sito en la calle de Oquendo número 5, promovido por particular. Distrito de Chamartín. </w:t>
      </w:r>
    </w:p>
    <w:p w:rsidR="00AA5A08" w:rsidRPr="00557868" w:rsidRDefault="00AA5A08" w:rsidP="00AA5A08">
      <w:pPr>
        <w:pStyle w:val="Nornal"/>
        <w:ind w:right="45"/>
        <w:rPr>
          <w:rFonts w:ascii="Verdana" w:hAnsi="Verdana" w:cs="Arial"/>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sz w:val="22"/>
          <w:szCs w:val="22"/>
        </w:rPr>
        <w:t xml:space="preserve">Propuesta para inadmitir a trámite el Plan Especial para el edificio sito en la calle de Hermosilla número 97, promovido por Hermanos Fernández Martínez Comunidad de Bienes. Distrito de Salamanca. </w:t>
      </w:r>
    </w:p>
    <w:p w:rsidR="00AA5A08" w:rsidRPr="00557868" w:rsidRDefault="00AA5A08" w:rsidP="00AA5A08">
      <w:pPr>
        <w:pStyle w:val="Nornal"/>
        <w:ind w:right="45"/>
        <w:rPr>
          <w:rFonts w:ascii="Verdana" w:hAnsi="Verdana" w:cs="Arial"/>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bCs/>
          <w:sz w:val="22"/>
          <w:szCs w:val="22"/>
        </w:rPr>
        <w:t>Propuesta</w:t>
      </w:r>
      <w:r w:rsidRPr="00557868">
        <w:rPr>
          <w:rFonts w:ascii="Verdana" w:hAnsi="Verdana"/>
          <w:sz w:val="22"/>
          <w:szCs w:val="22"/>
        </w:rPr>
        <w:t xml:space="preserve"> para inadmitir a trámite el Plan Especial para el edificio sito en la calle de Almagro número 44, promovido por la Comunidad de Propietarios. Distrito de Chamberí. </w:t>
      </w:r>
    </w:p>
    <w:p w:rsidR="00AA5A08" w:rsidRPr="00557868" w:rsidRDefault="00AA5A08" w:rsidP="00AA5A08">
      <w:pPr>
        <w:pStyle w:val="Nornal"/>
        <w:ind w:right="45"/>
        <w:rPr>
          <w:rFonts w:ascii="Verdana" w:hAnsi="Verdana" w:cs="Arial"/>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bCs/>
          <w:sz w:val="22"/>
          <w:szCs w:val="22"/>
        </w:rPr>
        <w:t>Propuesta</w:t>
      </w:r>
      <w:r w:rsidRPr="00557868">
        <w:rPr>
          <w:rFonts w:ascii="Verdana" w:hAnsi="Verdana"/>
          <w:sz w:val="22"/>
          <w:szCs w:val="22"/>
        </w:rPr>
        <w:t xml:space="preserve"> para aprobar el Proyecto de Reparcelación de la modificación del Plan General de Ordenación Urbana 20.304 “Subestación Vicálvaro-Iberdrola” del Área de Planeamiento Incorporado 20.17 “Ensanche Este de San Blas”, promovido por la Junta de Compensación d</w:t>
      </w:r>
      <w:r w:rsidR="00F01AFC" w:rsidRPr="00557868">
        <w:rPr>
          <w:rFonts w:ascii="Verdana" w:hAnsi="Verdana"/>
          <w:sz w:val="22"/>
          <w:szCs w:val="22"/>
        </w:rPr>
        <w:t>el ámbito. Distrito de San Blas</w:t>
      </w:r>
      <w:r w:rsidRPr="00557868">
        <w:rPr>
          <w:rFonts w:ascii="Verdana" w:hAnsi="Verdana"/>
          <w:sz w:val="22"/>
          <w:szCs w:val="22"/>
        </w:rPr>
        <w:t>–</w:t>
      </w:r>
      <w:proofErr w:type="spellStart"/>
      <w:r w:rsidRPr="00557868">
        <w:rPr>
          <w:rFonts w:ascii="Verdana" w:hAnsi="Verdana"/>
          <w:sz w:val="22"/>
          <w:szCs w:val="22"/>
        </w:rPr>
        <w:t>Canillejas</w:t>
      </w:r>
      <w:proofErr w:type="spellEnd"/>
      <w:r w:rsidRPr="00557868">
        <w:rPr>
          <w:rFonts w:ascii="Verdana" w:hAnsi="Verdana"/>
          <w:sz w:val="22"/>
          <w:szCs w:val="22"/>
        </w:rPr>
        <w:t xml:space="preserve">. </w:t>
      </w:r>
    </w:p>
    <w:p w:rsidR="00AA5A08" w:rsidRPr="00557868" w:rsidRDefault="00AA5A08" w:rsidP="00AA5A08">
      <w:pPr>
        <w:pStyle w:val="Nornal"/>
        <w:ind w:right="45"/>
        <w:rPr>
          <w:rFonts w:ascii="Verdana" w:hAnsi="Verdana" w:cs="Arial"/>
          <w:sz w:val="22"/>
          <w:szCs w:val="22"/>
        </w:rPr>
      </w:pPr>
    </w:p>
    <w:p w:rsidR="00AA5A08" w:rsidRPr="00557868" w:rsidRDefault="00AA5A08" w:rsidP="00756D76">
      <w:pPr>
        <w:pStyle w:val="PuntoOrdenDa"/>
        <w:tabs>
          <w:tab w:val="clear" w:pos="454"/>
        </w:tabs>
        <w:rPr>
          <w:rFonts w:ascii="Verdana" w:hAnsi="Verdana"/>
          <w:sz w:val="22"/>
          <w:szCs w:val="22"/>
        </w:rPr>
      </w:pPr>
      <w:r w:rsidRPr="00557868">
        <w:rPr>
          <w:rFonts w:ascii="Verdana" w:hAnsi="Verdana"/>
          <w:bCs/>
          <w:sz w:val="22"/>
          <w:szCs w:val="22"/>
        </w:rPr>
        <w:t>Propuesta</w:t>
      </w:r>
      <w:r w:rsidRPr="00557868">
        <w:rPr>
          <w:rFonts w:ascii="Verdana" w:hAnsi="Verdana"/>
          <w:sz w:val="22"/>
          <w:szCs w:val="22"/>
        </w:rPr>
        <w:t xml:space="preserve"> para aprobar inicialmente el Proyecto de Urbanización del Plan Especial de mejora del medio urbano y ordenación pormenorizada del Estadio Santiago </w:t>
      </w:r>
      <w:r w:rsidR="00F01AFC" w:rsidRPr="00557868">
        <w:rPr>
          <w:rFonts w:ascii="Verdana" w:hAnsi="Verdana"/>
          <w:sz w:val="22"/>
          <w:szCs w:val="22"/>
        </w:rPr>
        <w:t>Bernabéu</w:t>
      </w:r>
      <w:r w:rsidRPr="00557868">
        <w:rPr>
          <w:rFonts w:ascii="Verdana" w:hAnsi="Verdana"/>
          <w:sz w:val="22"/>
          <w:szCs w:val="22"/>
        </w:rPr>
        <w:t xml:space="preserve">, promovido por Real Madrid Club de Fútbol. Distrito de Chamartín. </w:t>
      </w:r>
    </w:p>
    <w:p w:rsidR="00AA5A08" w:rsidRPr="00557868" w:rsidRDefault="00AA5A08" w:rsidP="00AA5A08">
      <w:pPr>
        <w:pStyle w:val="Nornal"/>
        <w:ind w:right="45"/>
        <w:rPr>
          <w:rFonts w:ascii="Verdana" w:hAnsi="Verdana" w:cs="Arial"/>
          <w:sz w:val="22"/>
          <w:szCs w:val="22"/>
        </w:rPr>
      </w:pPr>
    </w:p>
    <w:p w:rsidR="00AA5A08" w:rsidRPr="00557868" w:rsidRDefault="00AA5A08" w:rsidP="00AA5A08">
      <w:pPr>
        <w:pStyle w:val="Nornal"/>
        <w:numPr>
          <w:ilvl w:val="0"/>
          <w:numId w:val="1"/>
        </w:numPr>
        <w:tabs>
          <w:tab w:val="clear" w:pos="851"/>
        </w:tabs>
        <w:ind w:right="45"/>
        <w:rPr>
          <w:rFonts w:ascii="Verdana" w:hAnsi="Verdana" w:cs="Arial"/>
          <w:sz w:val="22"/>
          <w:szCs w:val="22"/>
        </w:rPr>
      </w:pPr>
      <w:r w:rsidRPr="00557868">
        <w:rPr>
          <w:rFonts w:ascii="Verdana" w:hAnsi="Verdana"/>
          <w:sz w:val="22"/>
          <w:szCs w:val="22"/>
        </w:rPr>
        <w:t xml:space="preserve">Propuesta para cesar, a petición propia, a Ana </w:t>
      </w:r>
      <w:proofErr w:type="spellStart"/>
      <w:r w:rsidRPr="00557868">
        <w:rPr>
          <w:rFonts w:ascii="Verdana" w:hAnsi="Verdana"/>
          <w:sz w:val="22"/>
          <w:szCs w:val="22"/>
        </w:rPr>
        <w:t>Perpiñá</w:t>
      </w:r>
      <w:proofErr w:type="spellEnd"/>
      <w:r w:rsidRPr="00557868">
        <w:rPr>
          <w:rFonts w:ascii="Verdana" w:hAnsi="Verdana"/>
          <w:sz w:val="22"/>
          <w:szCs w:val="22"/>
        </w:rPr>
        <w:t xml:space="preserve"> Carrera como Directora General de Control de la Edificación. </w:t>
      </w:r>
    </w:p>
    <w:p w:rsidR="00AA5A08" w:rsidRPr="00557868" w:rsidRDefault="00AA5A08" w:rsidP="00AA5A08">
      <w:pPr>
        <w:pStyle w:val="Nornal"/>
        <w:ind w:right="45"/>
        <w:rPr>
          <w:rFonts w:ascii="Verdana" w:hAnsi="Verdana" w:cs="Arial"/>
          <w:sz w:val="22"/>
          <w:szCs w:val="22"/>
        </w:rPr>
      </w:pPr>
    </w:p>
    <w:p w:rsidR="00AA5A08" w:rsidRPr="00557868" w:rsidRDefault="00AA5A08" w:rsidP="00AA5A08">
      <w:pPr>
        <w:pStyle w:val="Nornal"/>
        <w:numPr>
          <w:ilvl w:val="0"/>
          <w:numId w:val="1"/>
        </w:numPr>
        <w:tabs>
          <w:tab w:val="clear" w:pos="851"/>
        </w:tabs>
        <w:ind w:right="45"/>
        <w:rPr>
          <w:rFonts w:ascii="Verdana" w:hAnsi="Verdana" w:cs="Arial"/>
          <w:sz w:val="22"/>
          <w:szCs w:val="22"/>
        </w:rPr>
      </w:pPr>
      <w:r w:rsidRPr="00557868">
        <w:rPr>
          <w:rFonts w:ascii="Verdana" w:hAnsi="Verdana"/>
          <w:sz w:val="22"/>
          <w:szCs w:val="22"/>
        </w:rPr>
        <w:t xml:space="preserve">Propuesta para aprobar el Plan Director de la Nueva Estrategia de Desarrollo del Sureste. </w:t>
      </w:r>
    </w:p>
    <w:p w:rsidR="001542E2" w:rsidRPr="00557868" w:rsidRDefault="001542E2" w:rsidP="00085816">
      <w:pPr>
        <w:pStyle w:val="Nornal"/>
        <w:ind w:right="45"/>
        <w:rPr>
          <w:rFonts w:ascii="Verdana" w:hAnsi="Verdana" w:cs="Arial"/>
          <w:sz w:val="22"/>
          <w:szCs w:val="22"/>
        </w:rPr>
      </w:pPr>
    </w:p>
    <w:p w:rsidR="00AA5A08" w:rsidRPr="00557868" w:rsidRDefault="00AA5A08" w:rsidP="00F01AFC">
      <w:pPr>
        <w:pStyle w:val="Nornal"/>
        <w:numPr>
          <w:ilvl w:val="0"/>
          <w:numId w:val="1"/>
        </w:numPr>
        <w:tabs>
          <w:tab w:val="clear" w:pos="851"/>
        </w:tabs>
        <w:ind w:right="45"/>
        <w:rPr>
          <w:rFonts w:ascii="Verdana" w:hAnsi="Verdana" w:cs="Arial"/>
          <w:sz w:val="22"/>
          <w:szCs w:val="22"/>
        </w:rPr>
      </w:pPr>
      <w:r w:rsidRPr="00557868">
        <w:rPr>
          <w:rFonts w:ascii="Verdana" w:hAnsi="Verdana"/>
          <w:sz w:val="22"/>
          <w:szCs w:val="22"/>
        </w:rPr>
        <w:t xml:space="preserve">Propuesta para modificar el Acuerdo de 29 de octubre de 2015 de organización y competencias del Área de Gobierno de Desarrollo Urbano Sostenible. </w:t>
      </w:r>
    </w:p>
    <w:p w:rsidR="00AA5A08" w:rsidRPr="00557868" w:rsidRDefault="00AA5A08" w:rsidP="00AA5A08">
      <w:pPr>
        <w:pStyle w:val="Nornal"/>
        <w:ind w:right="45"/>
        <w:rPr>
          <w:rFonts w:ascii="Verdana" w:hAnsi="Verdana" w:cs="Arial"/>
          <w:sz w:val="22"/>
          <w:szCs w:val="22"/>
        </w:rPr>
      </w:pPr>
    </w:p>
    <w:p w:rsidR="00AA5A08" w:rsidRPr="00557868" w:rsidRDefault="00AA5A08" w:rsidP="00F01AFC">
      <w:pPr>
        <w:pStyle w:val="Nornal"/>
        <w:numPr>
          <w:ilvl w:val="0"/>
          <w:numId w:val="1"/>
        </w:numPr>
        <w:tabs>
          <w:tab w:val="clear" w:pos="851"/>
        </w:tabs>
        <w:ind w:right="45"/>
        <w:rPr>
          <w:rFonts w:ascii="Verdana" w:hAnsi="Verdana" w:cs="Arial"/>
          <w:sz w:val="22"/>
          <w:szCs w:val="22"/>
        </w:rPr>
      </w:pPr>
      <w:r w:rsidRPr="00557868">
        <w:rPr>
          <w:rFonts w:ascii="Verdana" w:hAnsi="Verdana"/>
          <w:sz w:val="22"/>
          <w:szCs w:val="22"/>
        </w:rPr>
        <w:t>Propuesta para someter a nuevo periodo de información pública el Plan Especial para la parcela sita en el paseo de la Castellana número 69, promovido por El Corte Inglés, S.A.</w:t>
      </w:r>
      <w:r w:rsidR="00F01AFC" w:rsidRPr="00557868">
        <w:rPr>
          <w:rFonts w:ascii="Verdana" w:hAnsi="Verdana"/>
          <w:sz w:val="22"/>
          <w:szCs w:val="22"/>
        </w:rPr>
        <w:t>,</w:t>
      </w:r>
      <w:r w:rsidRPr="00557868">
        <w:rPr>
          <w:rFonts w:ascii="Verdana" w:hAnsi="Verdana"/>
          <w:sz w:val="22"/>
          <w:szCs w:val="22"/>
        </w:rPr>
        <w:t xml:space="preserve"> y ADIF. Distrito de Tetuán. </w:t>
      </w:r>
    </w:p>
    <w:p w:rsidR="00AA5A08" w:rsidRPr="00557868" w:rsidRDefault="00AA5A08" w:rsidP="00AA5A08">
      <w:pPr>
        <w:pStyle w:val="Prrafodelista"/>
        <w:rPr>
          <w:rFonts w:ascii="Verdana" w:hAnsi="Verdana" w:cs="Arial"/>
          <w:sz w:val="22"/>
          <w:szCs w:val="22"/>
        </w:rPr>
      </w:pPr>
    </w:p>
    <w:p w:rsidR="001542E2" w:rsidRPr="00557868" w:rsidRDefault="001542E2" w:rsidP="00DF7A20">
      <w:pPr>
        <w:pStyle w:val="Nornal"/>
        <w:ind w:right="45"/>
        <w:rPr>
          <w:rFonts w:ascii="Verdana" w:hAnsi="Verdana" w:cs="Arial"/>
          <w:sz w:val="22"/>
          <w:szCs w:val="22"/>
        </w:rPr>
      </w:pPr>
    </w:p>
    <w:p w:rsidR="001542E2" w:rsidRPr="00557868" w:rsidRDefault="001542E2" w:rsidP="001542E2">
      <w:pPr>
        <w:pStyle w:val="Nornal"/>
        <w:ind w:right="45"/>
        <w:jc w:val="center"/>
        <w:rPr>
          <w:rFonts w:ascii="Verdana" w:hAnsi="Verdana" w:cs="Arial"/>
          <w:b/>
          <w:caps/>
          <w:sz w:val="22"/>
          <w:szCs w:val="22"/>
          <w:u w:val="single"/>
        </w:rPr>
      </w:pPr>
      <w:r w:rsidRPr="00557868">
        <w:rPr>
          <w:rFonts w:ascii="Verdana" w:hAnsi="Verdana" w:cs="Arial"/>
          <w:b/>
          <w:caps/>
          <w:sz w:val="22"/>
          <w:szCs w:val="22"/>
          <w:u w:val="single"/>
        </w:rPr>
        <w:t>SECRETARIA DE LA JUNTA DE GOBIERNO</w:t>
      </w:r>
    </w:p>
    <w:p w:rsidR="000B032C" w:rsidRPr="00557868" w:rsidRDefault="000B032C" w:rsidP="001542E2">
      <w:pPr>
        <w:pStyle w:val="Nornal"/>
        <w:ind w:right="45"/>
        <w:rPr>
          <w:rFonts w:ascii="Verdana" w:hAnsi="Verdana" w:cs="Arial"/>
          <w:sz w:val="22"/>
          <w:szCs w:val="22"/>
        </w:rPr>
      </w:pPr>
    </w:p>
    <w:p w:rsidR="001137E6" w:rsidRPr="00557868" w:rsidRDefault="001137E6" w:rsidP="001137E6">
      <w:pPr>
        <w:pStyle w:val="Nornal"/>
        <w:ind w:right="45"/>
        <w:jc w:val="center"/>
        <w:rPr>
          <w:rFonts w:ascii="Verdana" w:hAnsi="Verdana" w:cs="Arial"/>
          <w:i/>
          <w:sz w:val="22"/>
          <w:szCs w:val="22"/>
        </w:rPr>
      </w:pPr>
      <w:r w:rsidRPr="00557868">
        <w:rPr>
          <w:rFonts w:ascii="Verdana" w:hAnsi="Verdana" w:cs="Arial"/>
          <w:i/>
          <w:sz w:val="22"/>
          <w:szCs w:val="22"/>
        </w:rPr>
        <w:t>A PROPUESTA DEL COORDINADOR GENERAL DE LA ALCALDÍA</w:t>
      </w:r>
    </w:p>
    <w:p w:rsidR="00AA5A08" w:rsidRPr="00557868" w:rsidRDefault="00AA5A08" w:rsidP="00AA5A08">
      <w:pPr>
        <w:pStyle w:val="Nornal"/>
        <w:ind w:right="45"/>
        <w:rPr>
          <w:rFonts w:ascii="Verdana" w:hAnsi="Verdana" w:cs="Arial"/>
          <w:sz w:val="22"/>
          <w:szCs w:val="22"/>
        </w:rPr>
      </w:pPr>
    </w:p>
    <w:p w:rsidR="00AA5A08" w:rsidRPr="00557868" w:rsidRDefault="00AA5A08" w:rsidP="00AA5A08">
      <w:pPr>
        <w:pStyle w:val="Nornal"/>
        <w:numPr>
          <w:ilvl w:val="0"/>
          <w:numId w:val="1"/>
        </w:numPr>
        <w:tabs>
          <w:tab w:val="clear" w:pos="851"/>
        </w:tabs>
        <w:ind w:right="45"/>
        <w:rPr>
          <w:rFonts w:ascii="Verdana" w:hAnsi="Verdana" w:cs="Arial"/>
          <w:sz w:val="22"/>
          <w:szCs w:val="22"/>
        </w:rPr>
      </w:pPr>
      <w:r w:rsidRPr="00557868">
        <w:rPr>
          <w:rFonts w:ascii="Verdana" w:hAnsi="Verdana"/>
          <w:sz w:val="22"/>
          <w:szCs w:val="22"/>
        </w:rPr>
        <w:t xml:space="preserve">Propuesta para aprobar </w:t>
      </w:r>
      <w:r w:rsidRPr="00557868">
        <w:rPr>
          <w:rFonts w:ascii="Verdana" w:hAnsi="Verdana"/>
          <w:bCs/>
          <w:sz w:val="22"/>
          <w:szCs w:val="22"/>
        </w:rPr>
        <w:t xml:space="preserve">el Programa Anual de Patrocinios de la Ciudad de Madrid para 2018. </w:t>
      </w:r>
    </w:p>
    <w:p w:rsidR="001137E6" w:rsidRPr="00557868" w:rsidRDefault="001137E6" w:rsidP="00DF7A20">
      <w:pPr>
        <w:pStyle w:val="Nornal"/>
        <w:ind w:right="45"/>
        <w:rPr>
          <w:rFonts w:ascii="Verdana" w:hAnsi="Verdana" w:cs="Arial"/>
          <w:sz w:val="22"/>
          <w:szCs w:val="22"/>
        </w:rPr>
      </w:pPr>
    </w:p>
    <w:p w:rsidR="00DD2444" w:rsidRPr="00557868" w:rsidRDefault="00DD2444" w:rsidP="00DD2444">
      <w:pPr>
        <w:pStyle w:val="Nornal"/>
        <w:ind w:right="45"/>
        <w:rPr>
          <w:rFonts w:ascii="Verdana" w:hAnsi="Verdana" w:cs="Arial"/>
          <w:sz w:val="22"/>
          <w:szCs w:val="22"/>
        </w:rPr>
      </w:pPr>
    </w:p>
    <w:p w:rsidR="00F01AFC" w:rsidRPr="00557868" w:rsidRDefault="00F01AFC" w:rsidP="00DD2444">
      <w:pPr>
        <w:pStyle w:val="Nornal"/>
        <w:ind w:right="45"/>
        <w:rPr>
          <w:rFonts w:ascii="Verdana" w:hAnsi="Verdana" w:cs="Arial"/>
          <w:sz w:val="22"/>
          <w:szCs w:val="22"/>
        </w:rPr>
      </w:pPr>
    </w:p>
    <w:p w:rsidR="00DD2444" w:rsidRPr="00557868" w:rsidRDefault="00DD2444" w:rsidP="00F01AFC">
      <w:pPr>
        <w:pStyle w:val="Nornal"/>
        <w:numPr>
          <w:ilvl w:val="0"/>
          <w:numId w:val="26"/>
        </w:numPr>
        <w:tabs>
          <w:tab w:val="clear" w:pos="851"/>
          <w:tab w:val="left" w:pos="546"/>
        </w:tabs>
        <w:ind w:left="567" w:right="45" w:hanging="567"/>
        <w:rPr>
          <w:rFonts w:ascii="Verdana" w:hAnsi="Verdana" w:cs="Arial"/>
          <w:b/>
          <w:sz w:val="22"/>
          <w:szCs w:val="22"/>
        </w:rPr>
      </w:pPr>
      <w:r w:rsidRPr="00557868">
        <w:rPr>
          <w:rFonts w:ascii="Verdana" w:hAnsi="Verdana" w:cs="Arial"/>
          <w:b/>
          <w:sz w:val="22"/>
          <w:szCs w:val="22"/>
        </w:rPr>
        <w:t>ASUNTOS PARA INFORMACIÓN</w:t>
      </w:r>
    </w:p>
    <w:p w:rsidR="00DD2444" w:rsidRPr="00557868" w:rsidRDefault="00DD2444" w:rsidP="00DD2444">
      <w:pPr>
        <w:pStyle w:val="Nornal"/>
        <w:ind w:right="45"/>
        <w:rPr>
          <w:rFonts w:ascii="Verdana" w:hAnsi="Verdana" w:cs="Arial"/>
          <w:sz w:val="22"/>
          <w:szCs w:val="22"/>
        </w:rPr>
      </w:pPr>
    </w:p>
    <w:p w:rsidR="00AA5A08" w:rsidRPr="00557868" w:rsidRDefault="00AA5A08" w:rsidP="00AA5A08">
      <w:pPr>
        <w:pStyle w:val="Nornal"/>
        <w:ind w:right="45"/>
        <w:rPr>
          <w:rFonts w:ascii="Verdana" w:hAnsi="Verdana" w:cs="Arial"/>
          <w:sz w:val="22"/>
          <w:szCs w:val="22"/>
        </w:rPr>
      </w:pPr>
    </w:p>
    <w:p w:rsidR="00AA5A08" w:rsidRPr="00557868" w:rsidRDefault="00AA5A08" w:rsidP="00AA5A08">
      <w:pPr>
        <w:pStyle w:val="RamaOD"/>
        <w:ind w:right="45"/>
        <w:rPr>
          <w:rFonts w:ascii="Verdana" w:hAnsi="Verdana" w:cs="Arial"/>
          <w:sz w:val="22"/>
          <w:szCs w:val="22"/>
        </w:rPr>
      </w:pPr>
      <w:r w:rsidRPr="00557868">
        <w:rPr>
          <w:rFonts w:ascii="Verdana" w:hAnsi="Verdana" w:cs="Arial"/>
          <w:sz w:val="22"/>
          <w:szCs w:val="22"/>
        </w:rPr>
        <w:t xml:space="preserve">Área de Gobierno de PORTAVOZ, COORDINACIÓN </w:t>
      </w:r>
    </w:p>
    <w:p w:rsidR="00AA5A08" w:rsidRPr="00557868" w:rsidRDefault="00AA5A08" w:rsidP="00AA5A08">
      <w:pPr>
        <w:pStyle w:val="RamaOD"/>
        <w:ind w:right="45"/>
        <w:rPr>
          <w:rFonts w:ascii="Verdana" w:hAnsi="Verdana" w:cs="Arial"/>
          <w:sz w:val="22"/>
          <w:szCs w:val="22"/>
        </w:rPr>
      </w:pPr>
      <w:r w:rsidRPr="00557868">
        <w:rPr>
          <w:rFonts w:ascii="Verdana" w:hAnsi="Verdana" w:cs="Arial"/>
          <w:sz w:val="22"/>
          <w:szCs w:val="22"/>
        </w:rPr>
        <w:t>DE LA JUNTA DE GOBIERNO Y RELACIONES CON EL PLENO</w:t>
      </w:r>
    </w:p>
    <w:p w:rsidR="00AA5A08" w:rsidRPr="00557868" w:rsidRDefault="00AA5A08" w:rsidP="00AA5A08">
      <w:pPr>
        <w:rPr>
          <w:rFonts w:ascii="Verdana" w:hAnsi="Verdana" w:cs="Arial"/>
          <w:b/>
          <w:sz w:val="22"/>
          <w:szCs w:val="22"/>
        </w:rPr>
      </w:pPr>
    </w:p>
    <w:p w:rsidR="00AA5A08" w:rsidRPr="00557868" w:rsidRDefault="00AA5A08" w:rsidP="00F01AFC">
      <w:pPr>
        <w:pStyle w:val="Nornal"/>
        <w:numPr>
          <w:ilvl w:val="0"/>
          <w:numId w:val="14"/>
        </w:numPr>
        <w:tabs>
          <w:tab w:val="clear" w:pos="454"/>
          <w:tab w:val="clear" w:pos="851"/>
          <w:tab w:val="num" w:pos="567"/>
        </w:tabs>
        <w:ind w:right="45"/>
        <w:rPr>
          <w:rFonts w:ascii="Verdana" w:hAnsi="Verdana" w:cs="Arial"/>
          <w:sz w:val="22"/>
          <w:szCs w:val="22"/>
        </w:rPr>
      </w:pPr>
      <w:r w:rsidRPr="00557868">
        <w:rPr>
          <w:rFonts w:ascii="Verdana" w:hAnsi="Verdana" w:cs="Arial"/>
          <w:sz w:val="22"/>
          <w:szCs w:val="22"/>
        </w:rPr>
        <w:t>Informe de comunicación.</w:t>
      </w:r>
    </w:p>
    <w:p w:rsidR="00AA5A08" w:rsidRPr="00557868" w:rsidRDefault="00AA5A08" w:rsidP="00AA5A08">
      <w:pPr>
        <w:rPr>
          <w:rFonts w:ascii="Verdana" w:hAnsi="Verdana"/>
          <w:sz w:val="22"/>
          <w:szCs w:val="22"/>
        </w:rPr>
      </w:pPr>
    </w:p>
    <w:p w:rsidR="00AA5A08" w:rsidRPr="00557868" w:rsidRDefault="00AA5A08" w:rsidP="00AA5A08">
      <w:pPr>
        <w:rPr>
          <w:rFonts w:ascii="Verdana" w:hAnsi="Verdana"/>
          <w:sz w:val="22"/>
          <w:szCs w:val="22"/>
        </w:rPr>
      </w:pPr>
    </w:p>
    <w:p w:rsidR="00AA5A08" w:rsidRPr="00557868" w:rsidRDefault="00AA5A08" w:rsidP="00AA5A08">
      <w:pPr>
        <w:pStyle w:val="RamaOD"/>
        <w:ind w:right="45"/>
        <w:rPr>
          <w:rFonts w:ascii="Verdana" w:hAnsi="Verdana" w:cs="Arial"/>
          <w:sz w:val="22"/>
          <w:szCs w:val="22"/>
        </w:rPr>
      </w:pPr>
      <w:r w:rsidRPr="00557868">
        <w:rPr>
          <w:rFonts w:ascii="Verdana" w:hAnsi="Verdana" w:cs="Arial"/>
          <w:sz w:val="22"/>
          <w:szCs w:val="22"/>
        </w:rPr>
        <w:t xml:space="preserve">ÁREA DE GOBIERNO DE PARTICIPACIÓN CIUDADANA, </w:t>
      </w:r>
    </w:p>
    <w:p w:rsidR="00AA5A08" w:rsidRPr="00557868" w:rsidRDefault="00AA5A08" w:rsidP="00AA5A08">
      <w:pPr>
        <w:pStyle w:val="RamaOD"/>
        <w:ind w:right="45"/>
        <w:rPr>
          <w:rFonts w:ascii="Verdana" w:hAnsi="Verdana" w:cs="Arial"/>
          <w:sz w:val="22"/>
          <w:szCs w:val="22"/>
        </w:rPr>
      </w:pPr>
      <w:r w:rsidRPr="00557868">
        <w:rPr>
          <w:rFonts w:ascii="Verdana" w:hAnsi="Verdana" w:cs="Arial"/>
          <w:sz w:val="22"/>
          <w:szCs w:val="22"/>
        </w:rPr>
        <w:t>TRANSPARENCIA Y GOBIERNO ABIERTO</w:t>
      </w:r>
    </w:p>
    <w:p w:rsidR="00AA5A08" w:rsidRPr="00557868" w:rsidRDefault="00AA5A08" w:rsidP="00AA5A08">
      <w:pPr>
        <w:pStyle w:val="Nornal"/>
        <w:ind w:right="45"/>
        <w:rPr>
          <w:rFonts w:ascii="Verdana" w:hAnsi="Verdana" w:cs="Arial"/>
          <w:sz w:val="22"/>
          <w:szCs w:val="22"/>
        </w:rPr>
      </w:pPr>
    </w:p>
    <w:p w:rsidR="00AA5A08" w:rsidRPr="00557868" w:rsidRDefault="00AA5A08" w:rsidP="00F01AFC">
      <w:pPr>
        <w:pStyle w:val="Nornal"/>
        <w:numPr>
          <w:ilvl w:val="0"/>
          <w:numId w:val="14"/>
        </w:numPr>
        <w:tabs>
          <w:tab w:val="clear" w:pos="454"/>
          <w:tab w:val="clear" w:pos="851"/>
          <w:tab w:val="num" w:pos="567"/>
        </w:tabs>
        <w:ind w:right="45"/>
        <w:rPr>
          <w:rFonts w:ascii="Verdana" w:hAnsi="Verdana" w:cs="Arial"/>
          <w:sz w:val="22"/>
          <w:szCs w:val="22"/>
        </w:rPr>
      </w:pPr>
      <w:r w:rsidRPr="00557868">
        <w:rPr>
          <w:rFonts w:ascii="Verdana" w:hAnsi="Verdana" w:cs="Arial"/>
          <w:sz w:val="22"/>
          <w:szCs w:val="22"/>
        </w:rPr>
        <w:t>Información relativa a las propuestas ciudadanas presentadas en la web decide.madrid.es y a la evolución de las sugerencias y reclamaciones.</w:t>
      </w:r>
    </w:p>
    <w:p w:rsidR="00AA5A08" w:rsidRPr="00557868" w:rsidRDefault="00AA5A08" w:rsidP="00AA5A08">
      <w:pPr>
        <w:pStyle w:val="Nornal"/>
        <w:ind w:right="45"/>
        <w:rPr>
          <w:rFonts w:ascii="Verdana" w:hAnsi="Verdana" w:cs="Arial"/>
          <w:sz w:val="22"/>
          <w:szCs w:val="22"/>
        </w:rPr>
      </w:pPr>
    </w:p>
    <w:p w:rsidR="00AA5A08" w:rsidRPr="00557868" w:rsidRDefault="00AA5A08" w:rsidP="00AA5A08">
      <w:pPr>
        <w:pStyle w:val="Nornal"/>
        <w:ind w:right="45"/>
        <w:rPr>
          <w:rFonts w:ascii="Verdana" w:hAnsi="Verdana" w:cs="Arial"/>
          <w:sz w:val="22"/>
          <w:szCs w:val="22"/>
        </w:rPr>
      </w:pPr>
    </w:p>
    <w:p w:rsidR="00AA5A08" w:rsidRPr="00557868" w:rsidRDefault="00AA5A08" w:rsidP="00AA5A08">
      <w:pPr>
        <w:pStyle w:val="RamaOD"/>
        <w:ind w:right="45"/>
        <w:rPr>
          <w:rFonts w:ascii="Verdana" w:hAnsi="Verdana" w:cs="Arial"/>
          <w:sz w:val="22"/>
          <w:szCs w:val="22"/>
        </w:rPr>
      </w:pPr>
      <w:r w:rsidRPr="00557868">
        <w:rPr>
          <w:rFonts w:ascii="Verdana" w:hAnsi="Verdana" w:cs="Arial"/>
          <w:sz w:val="22"/>
          <w:szCs w:val="22"/>
        </w:rPr>
        <w:t>áREA DE gOBIERNO DE CULTURA Y DEPORTES</w:t>
      </w:r>
    </w:p>
    <w:p w:rsidR="00AA5A08" w:rsidRPr="00557868" w:rsidRDefault="00AA5A08" w:rsidP="00AA5A08">
      <w:pPr>
        <w:pStyle w:val="Nornal"/>
        <w:ind w:right="45"/>
        <w:rPr>
          <w:rFonts w:ascii="Verdana" w:hAnsi="Verdana" w:cs="Arial"/>
          <w:sz w:val="22"/>
          <w:szCs w:val="22"/>
        </w:rPr>
      </w:pPr>
    </w:p>
    <w:p w:rsidR="00AA5A08" w:rsidRPr="00557868" w:rsidRDefault="00AA5A08" w:rsidP="00F01AFC">
      <w:pPr>
        <w:pStyle w:val="Nornal"/>
        <w:numPr>
          <w:ilvl w:val="0"/>
          <w:numId w:val="14"/>
        </w:numPr>
        <w:tabs>
          <w:tab w:val="clear" w:pos="454"/>
          <w:tab w:val="clear" w:pos="851"/>
          <w:tab w:val="num" w:pos="567"/>
        </w:tabs>
        <w:ind w:right="45"/>
        <w:rPr>
          <w:rFonts w:ascii="Verdana" w:hAnsi="Verdana" w:cs="Arial"/>
          <w:sz w:val="22"/>
          <w:szCs w:val="22"/>
        </w:rPr>
      </w:pPr>
      <w:r w:rsidRPr="00557868">
        <w:rPr>
          <w:rFonts w:ascii="Verdana" w:hAnsi="Verdana" w:cs="Arial"/>
          <w:sz w:val="22"/>
          <w:szCs w:val="22"/>
        </w:rPr>
        <w:t xml:space="preserve">Información relativa al apoyo al “Madrid </w:t>
      </w:r>
      <w:proofErr w:type="spellStart"/>
      <w:r w:rsidRPr="00557868">
        <w:rPr>
          <w:rFonts w:ascii="Verdana" w:hAnsi="Verdana" w:cs="Arial"/>
          <w:sz w:val="22"/>
          <w:szCs w:val="22"/>
        </w:rPr>
        <w:t>Design</w:t>
      </w:r>
      <w:proofErr w:type="spellEnd"/>
      <w:r w:rsidRPr="00557868">
        <w:rPr>
          <w:rFonts w:ascii="Verdana" w:hAnsi="Verdana" w:cs="Arial"/>
          <w:sz w:val="22"/>
          <w:szCs w:val="22"/>
        </w:rPr>
        <w:t xml:space="preserve"> Festival” en su consideración de acontecimiento cultural de singular importancia para la ciudad de Madrid.</w:t>
      </w:r>
    </w:p>
    <w:p w:rsidR="00DD2444" w:rsidRPr="00557868" w:rsidRDefault="00DD2444" w:rsidP="00DF7A20">
      <w:pPr>
        <w:pStyle w:val="Nornal"/>
        <w:ind w:right="45"/>
        <w:rPr>
          <w:rFonts w:ascii="Verdana" w:hAnsi="Verdana" w:cs="Arial"/>
          <w:sz w:val="22"/>
          <w:szCs w:val="22"/>
        </w:rPr>
      </w:pPr>
    </w:p>
    <w:p w:rsidR="00DD2444" w:rsidRPr="00557868" w:rsidRDefault="00DD2444" w:rsidP="00DF7A20">
      <w:pPr>
        <w:pStyle w:val="Nornal"/>
        <w:ind w:right="45"/>
        <w:rPr>
          <w:rFonts w:ascii="Verdana" w:hAnsi="Verdana" w:cs="Arial"/>
          <w:sz w:val="22"/>
          <w:szCs w:val="22"/>
        </w:rPr>
      </w:pPr>
    </w:p>
    <w:p w:rsidR="00921669" w:rsidRPr="00557868" w:rsidRDefault="00921669" w:rsidP="003C59D4">
      <w:pPr>
        <w:ind w:right="45"/>
        <w:jc w:val="right"/>
        <w:rPr>
          <w:rFonts w:ascii="Verdana" w:hAnsi="Verdana" w:cs="Arial"/>
          <w:b/>
          <w:bCs/>
          <w:sz w:val="22"/>
          <w:szCs w:val="22"/>
        </w:rPr>
      </w:pPr>
      <w:r w:rsidRPr="00557868">
        <w:rPr>
          <w:rFonts w:ascii="Verdana" w:hAnsi="Verdana" w:cs="Arial"/>
          <w:b/>
          <w:bCs/>
          <w:sz w:val="22"/>
          <w:szCs w:val="22"/>
        </w:rPr>
        <w:t xml:space="preserve">Madrid, </w:t>
      </w:r>
      <w:r w:rsidR="00E92F69" w:rsidRPr="00557868">
        <w:rPr>
          <w:rFonts w:ascii="Verdana" w:hAnsi="Verdana" w:cs="Arial"/>
          <w:b/>
          <w:bCs/>
          <w:sz w:val="22"/>
          <w:szCs w:val="22"/>
        </w:rPr>
        <w:t>24 de enero de</w:t>
      </w:r>
      <w:r w:rsidRPr="00557868">
        <w:rPr>
          <w:rFonts w:ascii="Verdana" w:hAnsi="Verdana" w:cs="Arial"/>
          <w:b/>
          <w:bCs/>
          <w:sz w:val="22"/>
          <w:szCs w:val="22"/>
        </w:rPr>
        <w:t xml:space="preserve"> 201</w:t>
      </w:r>
      <w:r w:rsidR="0010794A" w:rsidRPr="00557868">
        <w:rPr>
          <w:rFonts w:ascii="Verdana" w:hAnsi="Verdana" w:cs="Arial"/>
          <w:b/>
          <w:bCs/>
          <w:sz w:val="22"/>
          <w:szCs w:val="22"/>
        </w:rPr>
        <w:t>8</w:t>
      </w:r>
    </w:p>
    <w:p w:rsidR="00921669" w:rsidRPr="00557868" w:rsidRDefault="00921669" w:rsidP="003C59D4">
      <w:pPr>
        <w:pStyle w:val="Ttulo3"/>
        <w:ind w:right="45"/>
        <w:rPr>
          <w:rFonts w:ascii="Verdana" w:hAnsi="Verdana"/>
          <w:sz w:val="22"/>
          <w:szCs w:val="22"/>
        </w:rPr>
      </w:pPr>
      <w:r w:rsidRPr="00557868">
        <w:rPr>
          <w:rFonts w:ascii="Verdana" w:hAnsi="Verdana"/>
          <w:sz w:val="22"/>
          <w:szCs w:val="22"/>
        </w:rPr>
        <w:t>APROBADO POR L</w:t>
      </w:r>
      <w:r w:rsidR="00B56C0E" w:rsidRPr="00557868">
        <w:rPr>
          <w:rFonts w:ascii="Verdana" w:hAnsi="Verdana"/>
          <w:sz w:val="22"/>
          <w:szCs w:val="22"/>
        </w:rPr>
        <w:t>A</w:t>
      </w:r>
      <w:r w:rsidRPr="00557868">
        <w:rPr>
          <w:rFonts w:ascii="Verdana" w:hAnsi="Verdana"/>
          <w:sz w:val="22"/>
          <w:szCs w:val="22"/>
        </w:rPr>
        <w:t xml:space="preserve"> ALCALDE</w:t>
      </w:r>
      <w:r w:rsidR="00B56C0E" w:rsidRPr="00557868">
        <w:rPr>
          <w:rFonts w:ascii="Verdana" w:hAnsi="Verdana"/>
          <w:sz w:val="22"/>
          <w:szCs w:val="22"/>
        </w:rPr>
        <w:t>SA</w:t>
      </w:r>
    </w:p>
    <w:sectPr w:rsidR="00921669" w:rsidRPr="00557868" w:rsidSect="00F01AFC">
      <w:headerReference w:type="even" r:id="rId7"/>
      <w:headerReference w:type="default" r:id="rId8"/>
      <w:footerReference w:type="even" r:id="rId9"/>
      <w:footerReference w:type="default" r:id="rId10"/>
      <w:pgSz w:w="11907" w:h="16840" w:code="9"/>
      <w:pgMar w:top="2835" w:right="1418" w:bottom="1134" w:left="1418" w:header="709" w:footer="9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C4C" w:rsidRDefault="002D1C4C">
      <w:r>
        <w:separator/>
      </w:r>
    </w:p>
    <w:p w:rsidR="002D1C4C" w:rsidRDefault="002D1C4C"/>
    <w:p w:rsidR="002D1C4C" w:rsidRDefault="002D1C4C" w:rsidP="00E259A0"/>
  </w:endnote>
  <w:endnote w:type="continuationSeparator" w:id="0">
    <w:p w:rsidR="002D1C4C" w:rsidRDefault="002D1C4C">
      <w:r>
        <w:continuationSeparator/>
      </w:r>
    </w:p>
    <w:p w:rsidR="002D1C4C" w:rsidRDefault="002D1C4C"/>
    <w:p w:rsidR="002D1C4C" w:rsidRDefault="002D1C4C"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557868">
      <w:rPr>
        <w:rFonts w:ascii="Verdana" w:hAnsi="Verdana"/>
        <w:noProof/>
        <w:sz w:val="22"/>
        <w:szCs w:val="22"/>
      </w:rPr>
      <w:t>3</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C4C" w:rsidRDefault="002D1C4C">
      <w:r>
        <w:separator/>
      </w:r>
    </w:p>
    <w:p w:rsidR="002D1C4C" w:rsidRDefault="002D1C4C"/>
    <w:p w:rsidR="002D1C4C" w:rsidRDefault="002D1C4C" w:rsidP="00E259A0"/>
  </w:footnote>
  <w:footnote w:type="continuationSeparator" w:id="0">
    <w:p w:rsidR="002D1C4C" w:rsidRDefault="002D1C4C">
      <w:r>
        <w:continuationSeparator/>
      </w:r>
    </w:p>
    <w:p w:rsidR="002D1C4C" w:rsidRDefault="002D1C4C"/>
    <w:p w:rsidR="002D1C4C" w:rsidRDefault="002D1C4C"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557868"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34F9"/>
    <w:multiLevelType w:val="hybridMultilevel"/>
    <w:tmpl w:val="EF0EB416"/>
    <w:lvl w:ilvl="0" w:tplc="C1CC69F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153961"/>
    <w:multiLevelType w:val="hybridMultilevel"/>
    <w:tmpl w:val="537AD1D2"/>
    <w:lvl w:ilvl="0" w:tplc="F63C20CE">
      <w:start w:val="1"/>
      <w:numFmt w:val="decimal"/>
      <w:pStyle w:val="PuntoOrdenDa"/>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9E772C8"/>
    <w:multiLevelType w:val="hybridMultilevel"/>
    <w:tmpl w:val="6D2E2130"/>
    <w:lvl w:ilvl="0" w:tplc="8932EAB4">
      <w:start w:val="1"/>
      <w:numFmt w:val="decimal"/>
      <w:lvlText w:val="%1.- "/>
      <w:lvlJc w:val="left"/>
      <w:pPr>
        <w:tabs>
          <w:tab w:val="num" w:pos="454"/>
        </w:tabs>
        <w:ind w:left="567" w:hanging="567"/>
      </w:pPr>
      <w:rPr>
        <w:rFonts w:ascii="Verdana" w:hAnsi="Verdana" w:hint="default"/>
        <w:b w:val="0"/>
        <w:i w:val="0"/>
        <w:color w:val="auto"/>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02B6788"/>
    <w:multiLevelType w:val="hybridMultilevel"/>
    <w:tmpl w:val="F2462FAC"/>
    <w:lvl w:ilvl="0" w:tplc="E3DC2E34">
      <w:start w:val="1"/>
      <w:numFmt w:val="decimal"/>
      <w:pStyle w:val="PuntoODInformaci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2631437"/>
    <w:multiLevelType w:val="hybridMultilevel"/>
    <w:tmpl w:val="27E6E730"/>
    <w:lvl w:ilvl="0" w:tplc="B0842950">
      <w:start w:val="1"/>
      <w:numFmt w:val="decimal"/>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8"/>
  </w:num>
  <w:num w:numId="4">
    <w:abstractNumId w:val="4"/>
  </w:num>
  <w:num w:numId="5">
    <w:abstractNumId w:val="6"/>
  </w:num>
  <w:num w:numId="6">
    <w:abstractNumId w:val="3"/>
  </w:num>
  <w:num w:numId="7">
    <w:abstractNumId w:val="6"/>
  </w:num>
  <w:num w:numId="8">
    <w:abstractNumId w:val="3"/>
  </w:num>
  <w:num w:numId="9">
    <w:abstractNumId w:val="6"/>
  </w:num>
  <w:num w:numId="10">
    <w:abstractNumId w:val="2"/>
  </w:num>
  <w:num w:numId="11">
    <w:abstractNumId w:val="3"/>
  </w:num>
  <w:num w:numId="12">
    <w:abstractNumId w:val="3"/>
  </w:num>
  <w:num w:numId="13">
    <w:abstractNumId w:val="5"/>
  </w:num>
  <w:num w:numId="14">
    <w:abstractNumId w:val="7"/>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C4C"/>
    <w:rsid w:val="000229AC"/>
    <w:rsid w:val="00045AB8"/>
    <w:rsid w:val="00062EB0"/>
    <w:rsid w:val="00085816"/>
    <w:rsid w:val="000B032C"/>
    <w:rsid w:val="000D65D0"/>
    <w:rsid w:val="000F73EA"/>
    <w:rsid w:val="00106915"/>
    <w:rsid w:val="0010794A"/>
    <w:rsid w:val="001137E6"/>
    <w:rsid w:val="001225F9"/>
    <w:rsid w:val="00147498"/>
    <w:rsid w:val="001542E2"/>
    <w:rsid w:val="001632F9"/>
    <w:rsid w:val="001B7DAF"/>
    <w:rsid w:val="001C606C"/>
    <w:rsid w:val="001D4500"/>
    <w:rsid w:val="00201BA1"/>
    <w:rsid w:val="00254CB6"/>
    <w:rsid w:val="002C695E"/>
    <w:rsid w:val="002D1C4C"/>
    <w:rsid w:val="002E3D26"/>
    <w:rsid w:val="002E6903"/>
    <w:rsid w:val="002F1F84"/>
    <w:rsid w:val="00301BE6"/>
    <w:rsid w:val="003147C4"/>
    <w:rsid w:val="00340A66"/>
    <w:rsid w:val="00343325"/>
    <w:rsid w:val="003436EA"/>
    <w:rsid w:val="00343B29"/>
    <w:rsid w:val="003838AB"/>
    <w:rsid w:val="003B4156"/>
    <w:rsid w:val="003C59D4"/>
    <w:rsid w:val="00411359"/>
    <w:rsid w:val="00441F13"/>
    <w:rsid w:val="004A2B0D"/>
    <w:rsid w:val="004A434C"/>
    <w:rsid w:val="004B3352"/>
    <w:rsid w:val="004D7908"/>
    <w:rsid w:val="004E364C"/>
    <w:rsid w:val="004F2F6F"/>
    <w:rsid w:val="004F519F"/>
    <w:rsid w:val="00500F2F"/>
    <w:rsid w:val="00526DE7"/>
    <w:rsid w:val="0055197C"/>
    <w:rsid w:val="00557868"/>
    <w:rsid w:val="00571935"/>
    <w:rsid w:val="005A5613"/>
    <w:rsid w:val="005E514F"/>
    <w:rsid w:val="00624C71"/>
    <w:rsid w:val="0065011D"/>
    <w:rsid w:val="0065560C"/>
    <w:rsid w:val="00680561"/>
    <w:rsid w:val="006C79AB"/>
    <w:rsid w:val="0071428B"/>
    <w:rsid w:val="00730C5C"/>
    <w:rsid w:val="00756D76"/>
    <w:rsid w:val="00757ABA"/>
    <w:rsid w:val="00761BC1"/>
    <w:rsid w:val="00774F03"/>
    <w:rsid w:val="007D2B69"/>
    <w:rsid w:val="007D60DC"/>
    <w:rsid w:val="007E0CCC"/>
    <w:rsid w:val="007E773E"/>
    <w:rsid w:val="008004D4"/>
    <w:rsid w:val="008D7760"/>
    <w:rsid w:val="008F3694"/>
    <w:rsid w:val="00915619"/>
    <w:rsid w:val="00921669"/>
    <w:rsid w:val="0097234F"/>
    <w:rsid w:val="00983D4A"/>
    <w:rsid w:val="00996D67"/>
    <w:rsid w:val="00A07EF2"/>
    <w:rsid w:val="00A2413A"/>
    <w:rsid w:val="00A66DE7"/>
    <w:rsid w:val="00AA1586"/>
    <w:rsid w:val="00AA5830"/>
    <w:rsid w:val="00AA5A08"/>
    <w:rsid w:val="00AB179B"/>
    <w:rsid w:val="00B15393"/>
    <w:rsid w:val="00B26CAC"/>
    <w:rsid w:val="00B56C0E"/>
    <w:rsid w:val="00B745EC"/>
    <w:rsid w:val="00BB12DB"/>
    <w:rsid w:val="00BD2F3F"/>
    <w:rsid w:val="00C069F6"/>
    <w:rsid w:val="00C33F8E"/>
    <w:rsid w:val="00C41A28"/>
    <w:rsid w:val="00C53A89"/>
    <w:rsid w:val="00C877BB"/>
    <w:rsid w:val="00C942B4"/>
    <w:rsid w:val="00CC088A"/>
    <w:rsid w:val="00CF0B8F"/>
    <w:rsid w:val="00CF2F84"/>
    <w:rsid w:val="00D012F4"/>
    <w:rsid w:val="00D32150"/>
    <w:rsid w:val="00D51807"/>
    <w:rsid w:val="00D66E8A"/>
    <w:rsid w:val="00D81B1D"/>
    <w:rsid w:val="00D967CF"/>
    <w:rsid w:val="00DA5C10"/>
    <w:rsid w:val="00DB4469"/>
    <w:rsid w:val="00DB56CF"/>
    <w:rsid w:val="00DD2444"/>
    <w:rsid w:val="00DD4162"/>
    <w:rsid w:val="00DF7A20"/>
    <w:rsid w:val="00E07A28"/>
    <w:rsid w:val="00E16842"/>
    <w:rsid w:val="00E21D89"/>
    <w:rsid w:val="00E259A0"/>
    <w:rsid w:val="00E327AB"/>
    <w:rsid w:val="00E87634"/>
    <w:rsid w:val="00E9266E"/>
    <w:rsid w:val="00E92F69"/>
    <w:rsid w:val="00EC6DE6"/>
    <w:rsid w:val="00ED415B"/>
    <w:rsid w:val="00F01AFC"/>
    <w:rsid w:val="00F52DD3"/>
    <w:rsid w:val="00F56D58"/>
    <w:rsid w:val="00F62399"/>
    <w:rsid w:val="00F81934"/>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5:chartTrackingRefBased/>
  <w15:docId w15:val="{55065F92-B522-4E0F-A414-CF9462D4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567"/>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basedOn w:val="Fuentedeprrafopredete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basedOn w:val="Fuentedeprrafopredete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basedOn w:val="Fuentedeprrafopredete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IAM</cp:lastModifiedBy>
  <cp:revision>3</cp:revision>
  <cp:lastPrinted>1899-12-31T23:00:00Z</cp:lastPrinted>
  <dcterms:created xsi:type="dcterms:W3CDTF">2018-01-24T07:34:00Z</dcterms:created>
  <dcterms:modified xsi:type="dcterms:W3CDTF">2018-01-24T07:34:00Z</dcterms:modified>
</cp:coreProperties>
</file>